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20" w:line="259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-906779</wp:posOffset>
            </wp:positionH>
            <wp:positionV relativeFrom="paragraph">
              <wp:posOffset>-883919</wp:posOffset>
            </wp:positionV>
            <wp:extent cx="7513320" cy="10637520"/>
            <wp:effectExtent b="0" l="0" r="0" t="0"/>
            <wp:wrapNone/>
            <wp:docPr id="1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106375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libri" w:cs="Calibri" w:eastAsia="Calibri" w:hAnsi="Calibri"/>
          <w:b w:val="1"/>
          <w:color w:val="000000"/>
          <w:sz w:val="36"/>
          <w:szCs w:val="36"/>
        </w:rPr>
      </w:pPr>
      <w:bookmarkStart w:colFirst="0" w:colLast="0" w:name="_heading=h.gjdgxs" w:id="0"/>
      <w:bookmarkEnd w:id="0"/>
      <w:r w:rsidDel="00000000" w:rsidR="00000000" w:rsidRPr="00000000">
        <w:br w:type="page"/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0"/>
        </w:rPr>
        <w:t xml:space="preserve">SME Declaration 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libri" w:cs="Calibri" w:eastAsia="Calibri" w:hAnsi="Calibri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400"/>
        <w:gridCol w:w="3960"/>
        <w:gridCol w:w="2665"/>
        <w:tblGridChange w:id="0">
          <w:tblGrid>
            <w:gridCol w:w="2400"/>
            <w:gridCol w:w="3960"/>
            <w:gridCol w:w="2665"/>
          </w:tblGrid>
        </w:tblGridChange>
      </w:tblGrid>
      <w:tr>
        <w:trPr>
          <w:cantSplit w:val="0"/>
          <w:trHeight w:val="650" w:hRule="atLeast"/>
          <w:tblHeader w:val="0"/>
        </w:trPr>
        <w:tc>
          <w:tcPr>
            <w:tcBorders>
              <w:top w:color="f79646" w:space="0" w:sz="8" w:val="single"/>
              <w:left w:color="f79646" w:space="0" w:sz="8" w:val="single"/>
              <w:bottom w:color="f79646" w:space="0" w:sz="8" w:val="single"/>
              <w:right w:color="f79646" w:space="0" w:sz="8" w:val="single"/>
            </w:tcBorders>
            <w:shd w:fill="fde9d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4">
            <w:pPr>
              <w:jc w:val="both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Organization legal name</w:t>
            </w:r>
          </w:p>
        </w:tc>
        <w:tc>
          <w:tcPr>
            <w:gridSpan w:val="2"/>
            <w:tcBorders>
              <w:top w:color="f79646" w:space="0" w:sz="8" w:val="single"/>
              <w:left w:color="000000" w:space="0" w:sz="0" w:val="nil"/>
              <w:bottom w:color="f79646" w:space="0" w:sz="8" w:val="single"/>
              <w:right w:color="f79646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5">
            <w:pPr>
              <w:jc w:val="both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5" w:hRule="atLeast"/>
          <w:tblHeader w:val="0"/>
        </w:trPr>
        <w:tc>
          <w:tcPr>
            <w:gridSpan w:val="2"/>
            <w:tcBorders>
              <w:top w:color="000000" w:space="0" w:sz="0" w:val="nil"/>
              <w:left w:color="f79646" w:space="0" w:sz="8" w:val="single"/>
              <w:bottom w:color="f79646" w:space="0" w:sz="8" w:val="single"/>
              <w:right w:color="f79646" w:space="0" w:sz="8" w:val="single"/>
            </w:tcBorders>
            <w:shd w:fill="fde9d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jc w:val="both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Is your organization engaged in (an) economic activit(y)ies? </w:t>
            </w:r>
          </w:p>
          <w:p w:rsidR="00000000" w:rsidDel="00000000" w:rsidP="00000000" w:rsidRDefault="00000000" w:rsidRPr="00000000" w14:paraId="00000008">
            <w:pPr>
              <w:jc w:val="both"/>
              <w:rPr>
                <w:rFonts w:ascii="Calibri" w:cs="Calibri" w:eastAsia="Calibri" w:hAnsi="Calibri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0"/>
                <w:szCs w:val="20"/>
                <w:rtl w:val="0"/>
              </w:rPr>
              <w:t xml:space="preserve">(Yes or No)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79646" w:space="0" w:sz="8" w:val="single"/>
              <w:right w:color="f7964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A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spacing w:after="12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If NO, you are not an (SM)Enterprise*. If YES, go to the next set of questions.</w:t>
      </w:r>
    </w:p>
    <w:tbl>
      <w:tblPr>
        <w:tblStyle w:val="Table2"/>
        <w:tblW w:w="9018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6226"/>
        <w:gridCol w:w="2792"/>
        <w:tblGridChange w:id="0">
          <w:tblGrid>
            <w:gridCol w:w="6226"/>
            <w:gridCol w:w="2792"/>
          </w:tblGrid>
        </w:tblGridChange>
      </w:tblGrid>
      <w:tr>
        <w:trPr>
          <w:cantSplit w:val="0"/>
          <w:trHeight w:val="650" w:hRule="atLeast"/>
          <w:tblHeader w:val="0"/>
        </w:trPr>
        <w:tc>
          <w:tcPr>
            <w:tcBorders>
              <w:top w:color="f79646" w:space="0" w:sz="8" w:val="single"/>
              <w:left w:color="f79646" w:space="0" w:sz="8" w:val="single"/>
              <w:bottom w:color="f79646" w:space="0" w:sz="8" w:val="single"/>
              <w:right w:color="f79646" w:space="0" w:sz="8" w:val="single"/>
            </w:tcBorders>
            <w:shd w:fill="fde9d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jc w:val="both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Last approved accounting period:</w:t>
            </w:r>
          </w:p>
        </w:tc>
        <w:tc>
          <w:tcPr>
            <w:tcBorders>
              <w:top w:color="f79646" w:space="0" w:sz="8" w:val="single"/>
              <w:left w:color="000000" w:space="0" w:sz="0" w:val="nil"/>
              <w:bottom w:color="f79646" w:space="0" w:sz="8" w:val="single"/>
              <w:right w:color="f7964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jc w:val="both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50" w:hRule="atLeast"/>
          <w:tblHeader w:val="0"/>
        </w:trPr>
        <w:tc>
          <w:tcPr>
            <w:tcBorders>
              <w:top w:color="000000" w:space="0" w:sz="0" w:val="nil"/>
              <w:left w:color="f79646" w:space="0" w:sz="8" w:val="single"/>
              <w:bottom w:color="f79646" w:space="0" w:sz="8" w:val="single"/>
              <w:right w:color="f79646" w:space="0" w:sz="8" w:val="single"/>
            </w:tcBorders>
            <w:shd w:fill="fde9d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jc w:val="both"/>
              <w:rPr>
                <w:rFonts w:ascii="Calibri" w:cs="Calibri" w:eastAsia="Calibri" w:hAnsi="Calibri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Your number of employees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0"/>
                <w:szCs w:val="20"/>
                <w:rtl w:val="0"/>
              </w:rPr>
              <w:t xml:space="preserve">(in Annual Working Unit):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79646" w:space="0" w:sz="8" w:val="single"/>
              <w:right w:color="f7964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50" w:hRule="atLeast"/>
          <w:tblHeader w:val="0"/>
        </w:trPr>
        <w:tc>
          <w:tcPr>
            <w:tcBorders>
              <w:top w:color="000000" w:space="0" w:sz="0" w:val="nil"/>
              <w:left w:color="f79646" w:space="0" w:sz="8" w:val="single"/>
              <w:bottom w:color="f79646" w:space="0" w:sz="8" w:val="single"/>
              <w:right w:color="f79646" w:space="0" w:sz="8" w:val="single"/>
            </w:tcBorders>
            <w:shd w:fill="fde9d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jc w:val="both"/>
              <w:rPr>
                <w:rFonts w:ascii="Calibri" w:cs="Calibri" w:eastAsia="Calibri" w:hAnsi="Calibri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Your annual turnover (2020)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0"/>
                <w:szCs w:val="20"/>
                <w:rtl w:val="0"/>
              </w:rPr>
              <w:t xml:space="preserve">(in €):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79646" w:space="0" w:sz="8" w:val="single"/>
              <w:right w:color="f7964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50" w:hRule="atLeast"/>
          <w:tblHeader w:val="0"/>
        </w:trPr>
        <w:tc>
          <w:tcPr>
            <w:tcBorders>
              <w:top w:color="000000" w:space="0" w:sz="0" w:val="nil"/>
              <w:left w:color="f79646" w:space="0" w:sz="8" w:val="single"/>
              <w:bottom w:color="f79646" w:space="0" w:sz="8" w:val="single"/>
              <w:right w:color="f79646" w:space="0" w:sz="8" w:val="single"/>
            </w:tcBorders>
            <w:shd w:fill="fde9d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jc w:val="both"/>
              <w:rPr>
                <w:rFonts w:ascii="Calibri" w:cs="Calibri" w:eastAsia="Calibri" w:hAnsi="Calibri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Your annual balance sheet total (2020)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0"/>
                <w:szCs w:val="20"/>
                <w:rtl w:val="0"/>
              </w:rPr>
              <w:t xml:space="preserve">(in €):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79646" w:space="0" w:sz="8" w:val="single"/>
              <w:right w:color="f7964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0" w:val="nil"/>
              <w:left w:color="f79646" w:space="0" w:sz="8" w:val="single"/>
              <w:bottom w:color="f79646" w:space="0" w:sz="8" w:val="single"/>
              <w:right w:color="f79646" w:space="0" w:sz="8" w:val="single"/>
            </w:tcBorders>
            <w:shd w:fill="fde9d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jc w:val="both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The duration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0"/>
                <w:szCs w:val="20"/>
                <w:rtl w:val="0"/>
              </w:rPr>
              <w:t xml:space="preserve">(in months)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 of your last approved accounting period: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79646" w:space="0" w:sz="8" w:val="single"/>
              <w:right w:color="f7964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0" w:val="nil"/>
              <w:left w:color="f79646" w:space="0" w:sz="8" w:val="single"/>
              <w:bottom w:color="f79646" w:space="0" w:sz="8" w:val="single"/>
              <w:right w:color="f79646" w:space="0" w:sz="8" w:val="single"/>
            </w:tcBorders>
            <w:shd w:fill="fde9d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jc w:val="both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The closing date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0"/>
                <w:szCs w:val="20"/>
                <w:rtl w:val="0"/>
              </w:rPr>
              <w:t xml:space="preserve">(dd/mm/yyyy)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 of your last approved accounting period: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79646" w:space="0" w:sz="8" w:val="single"/>
              <w:right w:color="f79646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spacing w:before="100" w:lineRule="auto"/>
        <w:jc w:val="both"/>
        <w:rPr>
          <w:rFonts w:ascii="Calibri" w:cs="Calibri" w:eastAsia="Calibri" w:hAnsi="Calibri"/>
          <w:i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u w:val="single"/>
          <w:rtl w:val="0"/>
        </w:rPr>
        <w:t xml:space="preserve">Note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: Official exchange rate at the day of the closure of the accounting period (http://ec.europa.eu/budget/inforeuro)</w:t>
      </w:r>
    </w:p>
    <w:p w:rsidR="00000000" w:rsidDel="00000000" w:rsidP="00000000" w:rsidRDefault="00000000" w:rsidRPr="00000000" w14:paraId="0000001C">
      <w:pPr>
        <w:spacing w:after="120" w:lineRule="auto"/>
        <w:jc w:val="both"/>
        <w:rPr>
          <w:rFonts w:ascii="Calibri" w:cs="Calibri" w:eastAsia="Calibri" w:hAnsi="Calibri"/>
          <w:sz w:val="20"/>
          <w:szCs w:val="20"/>
        </w:rPr>
      </w:pPr>
      <w:bookmarkStart w:colFirst="0" w:colLast="0" w:name="_heading=h.9ftsw5agokwt" w:id="1"/>
      <w:bookmarkEnd w:id="1"/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If your number of employees is equal or superior to 250 persons (AWU) and your annual turnover is equal or exceeds EUR 50 million and/or your annual balance sheet total is equal or exceeds EUR 43 million, you are not an SME.</w:t>
      </w:r>
    </w:p>
    <w:p w:rsidR="00000000" w:rsidDel="00000000" w:rsidP="00000000" w:rsidRDefault="00000000" w:rsidRPr="00000000" w14:paraId="0000001D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Calibri" w:cs="Calibri" w:eastAsia="Calibri" w:hAnsi="Calibri"/>
          <w:b w:val="1"/>
          <w:color w:val="40404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404040"/>
          <w:sz w:val="20"/>
          <w:szCs w:val="20"/>
          <w:rtl w:val="0"/>
        </w:rPr>
        <w:t xml:space="preserve">SIGNATURE and STAMP</w:t>
      </w:r>
    </w:p>
    <w:p w:rsidR="00000000" w:rsidDel="00000000" w:rsidP="00000000" w:rsidRDefault="00000000" w:rsidRPr="00000000" w14:paraId="0000001F">
      <w:pPr>
        <w:jc w:val="both"/>
        <w:rPr>
          <w:rFonts w:ascii="Calibri" w:cs="Calibri" w:eastAsia="Calibri" w:hAnsi="Calibri"/>
          <w:color w:val="40404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rFonts w:ascii="Calibri" w:cs="Calibri" w:eastAsia="Calibri" w:hAnsi="Calibri"/>
          <w:color w:val="40404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404040"/>
          <w:sz w:val="20"/>
          <w:szCs w:val="20"/>
          <w:rtl w:val="0"/>
        </w:rPr>
        <w:t xml:space="preserve">Done at LOCATION, DD/MM/YYYY</w:t>
      </w:r>
    </w:p>
    <w:p w:rsidR="00000000" w:rsidDel="00000000" w:rsidP="00000000" w:rsidRDefault="00000000" w:rsidRPr="00000000" w14:paraId="00000021">
      <w:pPr>
        <w:jc w:val="both"/>
        <w:rPr>
          <w:rFonts w:ascii="Calibri" w:cs="Calibri" w:eastAsia="Calibri" w:hAnsi="Calibri"/>
          <w:color w:val="40404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404040"/>
          <w:sz w:val="20"/>
          <w:szCs w:val="20"/>
          <w:rtl w:val="0"/>
        </w:rPr>
        <w:t xml:space="preserve">NAME _SURNAME of the authorized Legal Representative</w:t>
      </w:r>
    </w:p>
    <w:p w:rsidR="00000000" w:rsidDel="00000000" w:rsidP="00000000" w:rsidRDefault="00000000" w:rsidRPr="00000000" w14:paraId="00000022">
      <w:pPr>
        <w:jc w:val="both"/>
        <w:rPr>
          <w:rFonts w:ascii="Calibri" w:cs="Calibri" w:eastAsia="Calibri" w:hAnsi="Calibri"/>
          <w:color w:val="40404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404040"/>
          <w:sz w:val="20"/>
          <w:szCs w:val="20"/>
          <w:rtl w:val="0"/>
        </w:rPr>
        <w:t xml:space="preserve">POSITION</w:t>
      </w:r>
    </w:p>
    <w:p w:rsidR="00000000" w:rsidDel="00000000" w:rsidP="00000000" w:rsidRDefault="00000000" w:rsidRPr="00000000" w14:paraId="00000023">
      <w:pPr>
        <w:jc w:val="both"/>
        <w:rPr>
          <w:rFonts w:ascii="Calibri" w:cs="Calibri" w:eastAsia="Calibri" w:hAnsi="Calibri"/>
          <w:color w:val="404040"/>
          <w:sz w:val="20"/>
          <w:szCs w:val="20"/>
        </w:rPr>
      </w:pPr>
      <w:bookmarkStart w:colFirst="0" w:colLast="0" w:name="_heading=h.30j0zll" w:id="2"/>
      <w:bookmarkEnd w:id="2"/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4" w:w="11909" w:orient="portrait"/>
      <w:pgMar w:bottom="1440" w:top="1440" w:left="1440" w:right="1440" w:header="72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-911061</wp:posOffset>
          </wp:positionH>
          <wp:positionV relativeFrom="paragraph">
            <wp:posOffset>0</wp:posOffset>
          </wp:positionV>
          <wp:extent cx="7551420" cy="10995660"/>
          <wp:effectExtent b="0" l="0" r="0" t="0"/>
          <wp:wrapNone/>
          <wp:docPr id="1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51420" cy="109956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A">
    <w:pPr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tl w:val="0"/>
      </w:rPr>
      <w:t xml:space="preserve">*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“</w:t>
    </w:r>
    <w:r w:rsidDel="00000000" w:rsidR="00000000" w:rsidRPr="00000000">
      <w:rPr>
        <w:rFonts w:ascii="Calibri" w:cs="Calibri" w:eastAsia="Calibri" w:hAnsi="Calibri"/>
        <w:i w:val="1"/>
        <w:sz w:val="20"/>
        <w:szCs w:val="20"/>
        <w:rtl w:val="0"/>
      </w:rPr>
      <w:t xml:space="preserve">Any entity engaged in an economic activity irrespective of its legal form”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 (European Court of Justice)</w:t>
    </w:r>
  </w:p>
  <w:p w:rsidR="00000000" w:rsidDel="00000000" w:rsidP="00000000" w:rsidRDefault="00000000" w:rsidRPr="00000000" w14:paraId="0000002B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color w:val="000000"/>
      </w:rPr>
    </w:pPr>
    <w:r w:rsidDel="00000000" w:rsidR="00000000" w:rsidRPr="00000000">
      <w:rPr>
        <w:rtl w:val="0"/>
      </w:rPr>
    </w:r>
  </w:p>
  <w:tbl>
    <w:tblPr>
      <w:tblStyle w:val="Table4"/>
      <w:tblW w:w="9356.0" w:type="dxa"/>
      <w:jc w:val="left"/>
      <w:tblInd w:w="0.0" w:type="dxa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1129"/>
      <w:gridCol w:w="8227"/>
      <w:tblGridChange w:id="0">
        <w:tblGrid>
          <w:gridCol w:w="1129"/>
          <w:gridCol w:w="8227"/>
        </w:tblGrid>
      </w:tblGridChange>
    </w:tblGrid>
    <w:tr>
      <w:trPr>
        <w:cantSplit w:val="0"/>
        <w:tblHeader w:val="0"/>
      </w:trPr>
      <w:tc>
        <w:tcPr/>
        <w:p w:rsidR="00000000" w:rsidDel="00000000" w:rsidP="00000000" w:rsidRDefault="00000000" w:rsidRPr="00000000" w14:paraId="0000002C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153"/>
              <w:tab w:val="right" w:pos="8306"/>
            </w:tabs>
            <w:rPr>
              <w:color w:val="000000"/>
            </w:rPr>
          </w:pPr>
          <w:r w:rsidDel="00000000" w:rsidR="00000000" w:rsidRPr="00000000">
            <w:rPr>
              <w:color w:val="000000"/>
            </w:rPr>
            <w:drawing>
              <wp:inline distB="0" distT="0" distL="0" distR="0">
                <wp:extent cx="539281" cy="360000"/>
                <wp:effectExtent b="0" l="0" r="0" t="0"/>
                <wp:docPr id="15" name="image4.jpg"/>
                <a:graphic>
                  <a:graphicData uri="http://schemas.openxmlformats.org/drawingml/2006/picture">
                    <pic:pic>
                      <pic:nvPicPr>
                        <pic:cNvPr id="0" name="image4.jp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281" cy="3600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2D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153"/>
              <w:tab w:val="right" w:pos="8306"/>
            </w:tabs>
            <w:rPr>
              <w:rFonts w:ascii="Calibri" w:cs="Calibri" w:eastAsia="Calibri" w:hAnsi="Calibri"/>
              <w:color w:val="000000"/>
            </w:rPr>
          </w:pPr>
          <w:r w:rsidDel="00000000" w:rsidR="00000000" w:rsidRPr="00000000">
            <w:rPr>
              <w:rFonts w:ascii="Calibri" w:cs="Calibri" w:eastAsia="Calibri" w:hAnsi="Calibri"/>
              <w:color w:val="000000"/>
              <w:sz w:val="21"/>
              <w:szCs w:val="21"/>
              <w:rtl w:val="0"/>
            </w:rPr>
            <w:t xml:space="preserve">This project has received funding from the </w:t>
          </w:r>
          <w:r w:rsidDel="00000000" w:rsidR="00000000" w:rsidRPr="00000000">
            <w:rPr>
              <w:rFonts w:ascii="Calibri" w:cs="Calibri" w:eastAsia="Calibri" w:hAnsi="Calibri"/>
              <w:i w:val="1"/>
              <w:color w:val="000000"/>
              <w:sz w:val="21"/>
              <w:szCs w:val="21"/>
              <w:rtl w:val="0"/>
            </w:rPr>
            <w:t xml:space="preserve">European Union's Horizon 2020 research and innovation programme</w:t>
          </w:r>
          <w:r w:rsidDel="00000000" w:rsidR="00000000" w:rsidRPr="00000000">
            <w:rPr>
              <w:rFonts w:ascii="Calibri" w:cs="Calibri" w:eastAsia="Calibri" w:hAnsi="Calibri"/>
              <w:color w:val="000000"/>
              <w:sz w:val="21"/>
              <w:szCs w:val="21"/>
              <w:rtl w:val="0"/>
            </w:rPr>
            <w:t xml:space="preserve"> under grant agreement No 101016798.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E">
    <w:pPr>
      <w:jc w:val="right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color w:val="404040"/>
        <w:sz w:val="20"/>
        <w:szCs w:val="20"/>
      </w:rPr>
    </w:pPr>
    <w:r w:rsidDel="00000000" w:rsidR="00000000" w:rsidRPr="00000000">
      <w:rPr>
        <w:rtl w:val="0"/>
      </w:rPr>
    </w:r>
  </w:p>
  <w:tbl>
    <w:tblPr>
      <w:tblStyle w:val="Table3"/>
      <w:tblW w:w="9734.0" w:type="dxa"/>
      <w:jc w:val="left"/>
      <w:tblInd w:w="0.0" w:type="dxa"/>
      <w:tblBorders>
        <w:top w:color="000000" w:space="0" w:sz="0" w:val="nil"/>
        <w:left w:color="000000" w:space="0" w:sz="0" w:val="nil"/>
        <w:bottom w:color="8eaadb" w:space="0" w:sz="12" w:val="single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6804"/>
      <w:gridCol w:w="2694"/>
      <w:gridCol w:w="236"/>
      <w:tblGridChange w:id="0">
        <w:tblGrid>
          <w:gridCol w:w="6804"/>
          <w:gridCol w:w="2694"/>
          <w:gridCol w:w="236"/>
        </w:tblGrid>
      </w:tblGridChange>
    </w:tblGrid>
    <w:tr>
      <w:trPr>
        <w:cantSplit w:val="0"/>
        <w:tblHeader w:val="0"/>
      </w:trPr>
      <w:tc>
        <w:tcPr>
          <w:vAlign w:val="bottom"/>
        </w:tcPr>
        <w:p w:rsidR="00000000" w:rsidDel="00000000" w:rsidP="00000000" w:rsidRDefault="00000000" w:rsidRPr="00000000" w14:paraId="00000025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153"/>
              <w:tab w:val="right" w:pos="8306"/>
            </w:tabs>
            <w:spacing w:after="20" w:lineRule="auto"/>
            <w:rPr>
              <w:rFonts w:ascii="Calibri" w:cs="Calibri" w:eastAsia="Calibri" w:hAnsi="Calibri"/>
              <w:color w:val="000000"/>
            </w:rPr>
          </w:pPr>
          <w:r w:rsidDel="00000000" w:rsidR="00000000" w:rsidRPr="00000000">
            <w:rPr>
              <w:rFonts w:ascii="Calibri" w:cs="Calibri" w:eastAsia="Calibri" w:hAnsi="Calibri"/>
              <w:color w:val="000000"/>
              <w:rtl w:val="0"/>
            </w:rPr>
            <w:t xml:space="preserve">Annex 5_SME Declaration</w:t>
          </w:r>
        </w:p>
      </w:tc>
      <w:tc>
        <w:tcPr>
          <w:vAlign w:val="bottom"/>
        </w:tcPr>
        <w:p w:rsidR="00000000" w:rsidDel="00000000" w:rsidP="00000000" w:rsidRDefault="00000000" w:rsidRPr="00000000" w14:paraId="00000026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pos="8306"/>
            </w:tabs>
            <w:spacing w:after="20" w:lineRule="auto"/>
            <w:jc w:val="center"/>
            <w:rPr>
              <w:rFonts w:ascii="Calibri" w:cs="Calibri" w:eastAsia="Calibri" w:hAnsi="Calibri"/>
              <w:color w:val="000000"/>
            </w:rPr>
          </w:pPr>
          <w:r w:rsidDel="00000000" w:rsidR="00000000" w:rsidRPr="00000000">
            <w:rPr>
              <w:rFonts w:ascii="Calibri" w:cs="Calibri" w:eastAsia="Calibri" w:hAnsi="Calibri"/>
              <w:color w:val="000000"/>
            </w:rPr>
            <w:drawing>
              <wp:inline distB="0" distT="0" distL="0" distR="0">
                <wp:extent cx="966762" cy="322254"/>
                <wp:effectExtent b="0" l="0" r="0" t="0"/>
                <wp:docPr descr="A picture containing text, clipart&#10;&#10;Description automatically generated" id="13" name="image2.jpg"/>
                <a:graphic>
                  <a:graphicData uri="http://schemas.openxmlformats.org/drawingml/2006/picture">
                    <pic:pic>
                      <pic:nvPicPr>
                        <pic:cNvPr descr="A picture containing text, clipart&#10;&#10;Description automatically generated" id="0" name="image2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6762" cy="32225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Align w:val="bottom"/>
        </w:tcPr>
        <w:p w:rsidR="00000000" w:rsidDel="00000000" w:rsidP="00000000" w:rsidRDefault="00000000" w:rsidRPr="00000000" w14:paraId="00000027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153"/>
              <w:tab w:val="right" w:pos="8306"/>
            </w:tabs>
            <w:spacing w:after="20" w:lineRule="auto"/>
            <w:ind w:right="-35"/>
            <w:jc w:val="right"/>
            <w:rPr>
              <w:rFonts w:ascii="Calibri" w:cs="Calibri" w:eastAsia="Calibri" w:hAnsi="Calibri"/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-U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8F3818"/>
    <w:pPr>
      <w:spacing w:line="240" w:lineRule="auto"/>
    </w:pPr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8F3818"/>
    <w:rPr>
      <w:rFonts w:ascii="Segoe UI" w:cs="Segoe UI" w:hAnsi="Segoe UI"/>
      <w:sz w:val="18"/>
      <w:szCs w:val="18"/>
    </w:rPr>
  </w:style>
  <w:style w:type="table" w:styleId="a3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Header">
    <w:name w:val="header"/>
    <w:basedOn w:val="Normal"/>
    <w:link w:val="HeaderChar"/>
    <w:uiPriority w:val="99"/>
    <w:unhideWhenUsed w:val="1"/>
    <w:rsid w:val="008A14E8"/>
    <w:pPr>
      <w:tabs>
        <w:tab w:val="center" w:pos="4513"/>
        <w:tab w:val="right" w:pos="9026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A14E8"/>
  </w:style>
  <w:style w:type="paragraph" w:styleId="Footer">
    <w:name w:val="footer"/>
    <w:basedOn w:val="Normal"/>
    <w:link w:val="FooterChar"/>
    <w:uiPriority w:val="99"/>
    <w:unhideWhenUsed w:val="1"/>
    <w:rsid w:val="008A14E8"/>
    <w:pPr>
      <w:tabs>
        <w:tab w:val="center" w:pos="4513"/>
        <w:tab w:val="right" w:pos="9026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A14E8"/>
  </w:style>
  <w:style w:type="character" w:styleId="Heading1Char" w:customStyle="1">
    <w:name w:val="Heading 1 Char"/>
    <w:basedOn w:val="DefaultParagraphFont"/>
    <w:link w:val="Heading1"/>
    <w:uiPriority w:val="9"/>
    <w:rsid w:val="00EA301D"/>
    <w:rPr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EA301D"/>
    <w:rPr>
      <w:sz w:val="32"/>
      <w:szCs w:val="3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header" Target="head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4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lT2QPaGSmrvAEl9+3KvsJaSj1eg==">AMUW2mXJgHdj8d/YwFbgvzRwxRmqY8vYnrPSdgR7yxpFwbygQQXm+mXOBjrYp1l3NNGvfNvOg2gpZr4gHKB1zFtDyq6CdfUplbDTJjhg734bC1b7mcDvY8M6Pylzvql2j6RN1omY4wVtbo6SsUuUFjKA7bu52J+h1Q==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2021-06-30T10:58:00Z</dcterms:created>
  <dc:creator>Dora Katsamori</dc:creator>
</cp:coreProperties>
</file>