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01158" w14:textId="145B3C6D" w:rsidR="00B7726B" w:rsidRDefault="0008401F">
      <w:pPr>
        <w:spacing w:after="120" w:line="259" w:lineRule="auto"/>
        <w:jc w:val="center"/>
        <w:rPr>
          <w:rFonts w:ascii="Calibri" w:eastAsia="Calibri" w:hAnsi="Calibri" w:cs="Calibri"/>
          <w:noProof/>
          <w:sz w:val="24"/>
          <w:szCs w:val="24"/>
        </w:rPr>
      </w:pPr>
      <w:r>
        <w:rPr>
          <w:rFonts w:ascii="Calibri" w:eastAsia="Calibri" w:hAnsi="Calibri" w:cs="Calibri"/>
          <w:noProof/>
          <w:sz w:val="24"/>
          <w:szCs w:val="24"/>
        </w:rPr>
        <w:drawing>
          <wp:anchor distT="0" distB="0" distL="114300" distR="114300" simplePos="0" relativeHeight="251658240" behindDoc="0" locked="0" layoutInCell="1" allowOverlap="1" wp14:anchorId="64A0ABDF" wp14:editId="065DA173">
            <wp:simplePos x="0" y="0"/>
            <wp:positionH relativeFrom="column">
              <wp:posOffset>-901700</wp:posOffset>
            </wp:positionH>
            <wp:positionV relativeFrom="paragraph">
              <wp:posOffset>-914400</wp:posOffset>
            </wp:positionV>
            <wp:extent cx="7538529" cy="1065530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8085" cy="10668806"/>
                    </a:xfrm>
                    <a:prstGeom prst="rect">
                      <a:avLst/>
                    </a:prstGeom>
                  </pic:spPr>
                </pic:pic>
              </a:graphicData>
            </a:graphic>
            <wp14:sizeRelH relativeFrom="page">
              <wp14:pctWidth>0</wp14:pctWidth>
            </wp14:sizeRelH>
            <wp14:sizeRelV relativeFrom="page">
              <wp14:pctHeight>0</wp14:pctHeight>
            </wp14:sizeRelV>
          </wp:anchor>
        </w:drawing>
      </w:r>
    </w:p>
    <w:p w14:paraId="08CE6E42" w14:textId="589D50F8" w:rsidR="00403C20" w:rsidRDefault="00403C20">
      <w:pPr>
        <w:spacing w:after="120" w:line="259" w:lineRule="auto"/>
        <w:jc w:val="center"/>
        <w:rPr>
          <w:rFonts w:ascii="Calibri" w:eastAsia="Calibri" w:hAnsi="Calibri" w:cs="Calibri"/>
          <w:noProof/>
          <w:sz w:val="24"/>
          <w:szCs w:val="24"/>
        </w:rPr>
      </w:pPr>
    </w:p>
    <w:p w14:paraId="24E61A51" w14:textId="0116C292" w:rsidR="00403C20" w:rsidRDefault="00403C20">
      <w:pPr>
        <w:spacing w:after="120" w:line="259" w:lineRule="auto"/>
        <w:jc w:val="center"/>
        <w:rPr>
          <w:rFonts w:ascii="Calibri" w:eastAsia="Calibri" w:hAnsi="Calibri" w:cs="Calibri"/>
          <w:noProof/>
          <w:sz w:val="24"/>
          <w:szCs w:val="24"/>
        </w:rPr>
      </w:pPr>
    </w:p>
    <w:p w14:paraId="63F7EA87" w14:textId="17E3AC71" w:rsidR="00403C20" w:rsidRDefault="00403C20">
      <w:pPr>
        <w:spacing w:after="120" w:line="259" w:lineRule="auto"/>
        <w:jc w:val="center"/>
        <w:rPr>
          <w:rFonts w:ascii="Calibri" w:eastAsia="Calibri" w:hAnsi="Calibri" w:cs="Calibri"/>
          <w:noProof/>
          <w:sz w:val="24"/>
          <w:szCs w:val="24"/>
        </w:rPr>
      </w:pPr>
    </w:p>
    <w:p w14:paraId="7B5FC497" w14:textId="2405BC8F" w:rsidR="00403C20" w:rsidRDefault="00403C20">
      <w:pPr>
        <w:spacing w:after="120" w:line="259" w:lineRule="auto"/>
        <w:jc w:val="center"/>
        <w:rPr>
          <w:rFonts w:ascii="Calibri" w:eastAsia="Calibri" w:hAnsi="Calibri" w:cs="Calibri"/>
          <w:noProof/>
          <w:sz w:val="24"/>
          <w:szCs w:val="24"/>
        </w:rPr>
      </w:pPr>
    </w:p>
    <w:p w14:paraId="0B1F7C6A" w14:textId="51F4A667" w:rsidR="00403C20" w:rsidRDefault="00403C20">
      <w:pPr>
        <w:spacing w:after="120" w:line="259" w:lineRule="auto"/>
        <w:jc w:val="center"/>
        <w:rPr>
          <w:rFonts w:ascii="Calibri" w:eastAsia="Calibri" w:hAnsi="Calibri" w:cs="Calibri"/>
          <w:noProof/>
          <w:sz w:val="24"/>
          <w:szCs w:val="24"/>
        </w:rPr>
      </w:pPr>
    </w:p>
    <w:p w14:paraId="31A0AA97" w14:textId="7BBD2F47" w:rsidR="00403C20" w:rsidRDefault="00403C20">
      <w:pPr>
        <w:spacing w:after="120" w:line="259" w:lineRule="auto"/>
        <w:jc w:val="center"/>
        <w:rPr>
          <w:rFonts w:ascii="Calibri" w:eastAsia="Calibri" w:hAnsi="Calibri" w:cs="Calibri"/>
          <w:noProof/>
          <w:sz w:val="24"/>
          <w:szCs w:val="24"/>
        </w:rPr>
      </w:pPr>
    </w:p>
    <w:p w14:paraId="23CBC17D" w14:textId="5ACA9447" w:rsidR="00403C20" w:rsidRDefault="00403C20">
      <w:pPr>
        <w:spacing w:after="120" w:line="259" w:lineRule="auto"/>
        <w:jc w:val="center"/>
        <w:rPr>
          <w:rFonts w:ascii="Calibri" w:eastAsia="Calibri" w:hAnsi="Calibri" w:cs="Calibri"/>
          <w:noProof/>
          <w:sz w:val="24"/>
          <w:szCs w:val="24"/>
        </w:rPr>
      </w:pPr>
    </w:p>
    <w:p w14:paraId="28A746A7" w14:textId="344E4CDC" w:rsidR="00403C20" w:rsidRDefault="00403C20">
      <w:pPr>
        <w:spacing w:after="120" w:line="259" w:lineRule="auto"/>
        <w:jc w:val="center"/>
        <w:rPr>
          <w:rFonts w:ascii="Calibri" w:eastAsia="Calibri" w:hAnsi="Calibri" w:cs="Calibri"/>
          <w:noProof/>
          <w:sz w:val="24"/>
          <w:szCs w:val="24"/>
        </w:rPr>
      </w:pPr>
    </w:p>
    <w:p w14:paraId="3AE765BF" w14:textId="5A371159" w:rsidR="00403C20" w:rsidRDefault="00403C20">
      <w:pPr>
        <w:spacing w:after="120" w:line="259" w:lineRule="auto"/>
        <w:jc w:val="center"/>
        <w:rPr>
          <w:rFonts w:ascii="Calibri" w:eastAsia="Calibri" w:hAnsi="Calibri" w:cs="Calibri"/>
          <w:noProof/>
          <w:sz w:val="24"/>
          <w:szCs w:val="24"/>
        </w:rPr>
      </w:pPr>
    </w:p>
    <w:p w14:paraId="0DA16FAF" w14:textId="054632B7" w:rsidR="00403C20" w:rsidRDefault="00403C20">
      <w:pPr>
        <w:spacing w:after="120" w:line="259" w:lineRule="auto"/>
        <w:jc w:val="center"/>
        <w:rPr>
          <w:rFonts w:ascii="Calibri" w:eastAsia="Calibri" w:hAnsi="Calibri" w:cs="Calibri"/>
          <w:noProof/>
          <w:sz w:val="24"/>
          <w:szCs w:val="24"/>
        </w:rPr>
      </w:pPr>
    </w:p>
    <w:p w14:paraId="71145B69" w14:textId="3503CF8B" w:rsidR="00403C20" w:rsidRDefault="00403C20">
      <w:pPr>
        <w:spacing w:after="120" w:line="259" w:lineRule="auto"/>
        <w:jc w:val="center"/>
        <w:rPr>
          <w:rFonts w:ascii="Calibri" w:eastAsia="Calibri" w:hAnsi="Calibri" w:cs="Calibri"/>
          <w:noProof/>
          <w:sz w:val="24"/>
          <w:szCs w:val="24"/>
        </w:rPr>
      </w:pPr>
    </w:p>
    <w:p w14:paraId="6E3DDFD6" w14:textId="56C0F480" w:rsidR="00403C20" w:rsidRDefault="00403C20">
      <w:pPr>
        <w:spacing w:after="120" w:line="259" w:lineRule="auto"/>
        <w:jc w:val="center"/>
        <w:rPr>
          <w:rFonts w:ascii="Calibri" w:eastAsia="Calibri" w:hAnsi="Calibri" w:cs="Calibri"/>
          <w:noProof/>
          <w:sz w:val="24"/>
          <w:szCs w:val="24"/>
        </w:rPr>
      </w:pPr>
    </w:p>
    <w:p w14:paraId="4370B1BC" w14:textId="555F4DF7" w:rsidR="00403C20" w:rsidRDefault="00403C20">
      <w:pPr>
        <w:spacing w:after="120" w:line="259" w:lineRule="auto"/>
        <w:jc w:val="center"/>
        <w:rPr>
          <w:rFonts w:ascii="Calibri" w:eastAsia="Calibri" w:hAnsi="Calibri" w:cs="Calibri"/>
          <w:noProof/>
          <w:sz w:val="24"/>
          <w:szCs w:val="24"/>
        </w:rPr>
      </w:pPr>
    </w:p>
    <w:p w14:paraId="443EE04F" w14:textId="3B301FE6" w:rsidR="00403C20" w:rsidRDefault="00403C20">
      <w:pPr>
        <w:spacing w:after="120" w:line="259" w:lineRule="auto"/>
        <w:jc w:val="center"/>
        <w:rPr>
          <w:rFonts w:ascii="Calibri" w:eastAsia="Calibri" w:hAnsi="Calibri" w:cs="Calibri"/>
          <w:noProof/>
          <w:sz w:val="24"/>
          <w:szCs w:val="24"/>
        </w:rPr>
      </w:pPr>
    </w:p>
    <w:p w14:paraId="4044954B" w14:textId="222036D0" w:rsidR="00403C20" w:rsidRDefault="00403C20">
      <w:pPr>
        <w:spacing w:after="120" w:line="259" w:lineRule="auto"/>
        <w:jc w:val="center"/>
        <w:rPr>
          <w:rFonts w:ascii="Calibri" w:eastAsia="Calibri" w:hAnsi="Calibri" w:cs="Calibri"/>
          <w:noProof/>
          <w:sz w:val="24"/>
          <w:szCs w:val="24"/>
        </w:rPr>
      </w:pPr>
    </w:p>
    <w:p w14:paraId="48E397DD" w14:textId="5E45CC01" w:rsidR="00403C20" w:rsidRDefault="00403C20">
      <w:pPr>
        <w:spacing w:after="120" w:line="259" w:lineRule="auto"/>
        <w:jc w:val="center"/>
        <w:rPr>
          <w:rFonts w:ascii="Calibri" w:eastAsia="Calibri" w:hAnsi="Calibri" w:cs="Calibri"/>
          <w:noProof/>
          <w:sz w:val="24"/>
          <w:szCs w:val="24"/>
        </w:rPr>
      </w:pPr>
    </w:p>
    <w:p w14:paraId="36B03095" w14:textId="2044A563" w:rsidR="00403C20" w:rsidRDefault="00403C20">
      <w:pPr>
        <w:spacing w:after="120" w:line="259" w:lineRule="auto"/>
        <w:jc w:val="center"/>
        <w:rPr>
          <w:rFonts w:ascii="Calibri" w:eastAsia="Calibri" w:hAnsi="Calibri" w:cs="Calibri"/>
          <w:noProof/>
          <w:sz w:val="24"/>
          <w:szCs w:val="24"/>
        </w:rPr>
      </w:pPr>
    </w:p>
    <w:p w14:paraId="048997F7" w14:textId="2D979FC5" w:rsidR="00403C20" w:rsidRDefault="00403C20">
      <w:pPr>
        <w:spacing w:after="120" w:line="259" w:lineRule="auto"/>
        <w:jc w:val="center"/>
        <w:rPr>
          <w:rFonts w:ascii="Calibri" w:eastAsia="Calibri" w:hAnsi="Calibri" w:cs="Calibri"/>
          <w:noProof/>
          <w:sz w:val="24"/>
          <w:szCs w:val="24"/>
        </w:rPr>
      </w:pPr>
    </w:p>
    <w:p w14:paraId="2CD91585" w14:textId="1F1B57B3" w:rsidR="00403C20" w:rsidRDefault="00403C20">
      <w:pPr>
        <w:spacing w:after="120" w:line="259" w:lineRule="auto"/>
        <w:jc w:val="center"/>
        <w:rPr>
          <w:rFonts w:ascii="Calibri" w:eastAsia="Calibri" w:hAnsi="Calibri" w:cs="Calibri"/>
          <w:noProof/>
          <w:sz w:val="24"/>
          <w:szCs w:val="24"/>
        </w:rPr>
      </w:pPr>
    </w:p>
    <w:p w14:paraId="77003355" w14:textId="5DBE44C1" w:rsidR="00403C20" w:rsidRDefault="00403C20">
      <w:pPr>
        <w:spacing w:after="120" w:line="259" w:lineRule="auto"/>
        <w:jc w:val="center"/>
        <w:rPr>
          <w:rFonts w:ascii="Calibri" w:eastAsia="Calibri" w:hAnsi="Calibri" w:cs="Calibri"/>
          <w:noProof/>
          <w:sz w:val="24"/>
          <w:szCs w:val="24"/>
        </w:rPr>
      </w:pPr>
    </w:p>
    <w:p w14:paraId="67608A22" w14:textId="7DA03B60" w:rsidR="00403C20" w:rsidRDefault="00403C20">
      <w:pPr>
        <w:spacing w:after="120" w:line="259" w:lineRule="auto"/>
        <w:jc w:val="center"/>
        <w:rPr>
          <w:rFonts w:ascii="Calibri" w:eastAsia="Calibri" w:hAnsi="Calibri" w:cs="Calibri"/>
          <w:noProof/>
          <w:sz w:val="24"/>
          <w:szCs w:val="24"/>
        </w:rPr>
      </w:pPr>
    </w:p>
    <w:p w14:paraId="0712C9D7" w14:textId="76D5E93C" w:rsidR="00403C20" w:rsidRDefault="00403C20">
      <w:pPr>
        <w:spacing w:after="120" w:line="259" w:lineRule="auto"/>
        <w:jc w:val="center"/>
        <w:rPr>
          <w:rFonts w:ascii="Calibri" w:eastAsia="Calibri" w:hAnsi="Calibri" w:cs="Calibri"/>
          <w:noProof/>
          <w:sz w:val="24"/>
          <w:szCs w:val="24"/>
        </w:rPr>
      </w:pPr>
    </w:p>
    <w:p w14:paraId="0761A27A" w14:textId="47A2E994" w:rsidR="00403C20" w:rsidRDefault="00403C20">
      <w:pPr>
        <w:spacing w:after="120" w:line="259" w:lineRule="auto"/>
        <w:jc w:val="center"/>
        <w:rPr>
          <w:rFonts w:ascii="Calibri" w:eastAsia="Calibri" w:hAnsi="Calibri" w:cs="Calibri"/>
          <w:noProof/>
          <w:sz w:val="24"/>
          <w:szCs w:val="24"/>
        </w:rPr>
      </w:pPr>
    </w:p>
    <w:p w14:paraId="4FE7A2A3" w14:textId="0457392F" w:rsidR="00403C20" w:rsidRDefault="00403C20">
      <w:pPr>
        <w:spacing w:after="120" w:line="259" w:lineRule="auto"/>
        <w:jc w:val="center"/>
        <w:rPr>
          <w:rFonts w:ascii="Calibri" w:eastAsia="Calibri" w:hAnsi="Calibri" w:cs="Calibri"/>
          <w:noProof/>
          <w:sz w:val="24"/>
          <w:szCs w:val="24"/>
        </w:rPr>
      </w:pPr>
    </w:p>
    <w:p w14:paraId="21397E1E" w14:textId="35A807A9" w:rsidR="00403C20" w:rsidRDefault="00403C20">
      <w:pPr>
        <w:spacing w:after="120" w:line="259" w:lineRule="auto"/>
        <w:jc w:val="center"/>
        <w:rPr>
          <w:rFonts w:ascii="Calibri" w:eastAsia="Calibri" w:hAnsi="Calibri" w:cs="Calibri"/>
          <w:noProof/>
          <w:sz w:val="24"/>
          <w:szCs w:val="24"/>
        </w:rPr>
      </w:pPr>
    </w:p>
    <w:p w14:paraId="0A3AB22B" w14:textId="08D1D1F3" w:rsidR="00403C20" w:rsidRDefault="00403C20">
      <w:pPr>
        <w:spacing w:after="120" w:line="259" w:lineRule="auto"/>
        <w:jc w:val="center"/>
        <w:rPr>
          <w:rFonts w:ascii="Calibri" w:eastAsia="Calibri" w:hAnsi="Calibri" w:cs="Calibri"/>
          <w:noProof/>
          <w:sz w:val="24"/>
          <w:szCs w:val="24"/>
        </w:rPr>
      </w:pPr>
    </w:p>
    <w:p w14:paraId="746FFED6" w14:textId="0790545A" w:rsidR="00403C20" w:rsidRDefault="00403C20">
      <w:pPr>
        <w:spacing w:after="120" w:line="259" w:lineRule="auto"/>
        <w:jc w:val="center"/>
        <w:rPr>
          <w:rFonts w:ascii="Calibri" w:eastAsia="Calibri" w:hAnsi="Calibri" w:cs="Calibri"/>
          <w:noProof/>
          <w:sz w:val="24"/>
          <w:szCs w:val="24"/>
        </w:rPr>
      </w:pPr>
    </w:p>
    <w:p w14:paraId="4700B6DE" w14:textId="01744901" w:rsidR="00403C20" w:rsidRDefault="00403C20">
      <w:pPr>
        <w:spacing w:after="120" w:line="259" w:lineRule="auto"/>
        <w:jc w:val="center"/>
        <w:rPr>
          <w:rFonts w:ascii="Calibri" w:eastAsia="Calibri" w:hAnsi="Calibri" w:cs="Calibri"/>
          <w:noProof/>
          <w:sz w:val="24"/>
          <w:szCs w:val="24"/>
        </w:rPr>
      </w:pPr>
    </w:p>
    <w:p w14:paraId="6521637C" w14:textId="4CF267C3" w:rsidR="00403C20" w:rsidRDefault="00403C20">
      <w:pPr>
        <w:spacing w:after="120" w:line="259" w:lineRule="auto"/>
        <w:jc w:val="center"/>
        <w:rPr>
          <w:rFonts w:ascii="Calibri" w:eastAsia="Calibri" w:hAnsi="Calibri" w:cs="Calibri"/>
          <w:noProof/>
          <w:sz w:val="24"/>
          <w:szCs w:val="24"/>
        </w:rPr>
      </w:pPr>
    </w:p>
    <w:p w14:paraId="0A836F5F" w14:textId="77777777" w:rsidR="00403C20" w:rsidRDefault="00403C20">
      <w:pPr>
        <w:spacing w:after="120" w:line="259" w:lineRule="auto"/>
        <w:jc w:val="center"/>
        <w:rPr>
          <w:rFonts w:ascii="Calibri" w:eastAsia="Calibri" w:hAnsi="Calibri" w:cs="Calibri"/>
          <w:noProof/>
          <w:sz w:val="24"/>
          <w:szCs w:val="24"/>
        </w:rPr>
      </w:pPr>
    </w:p>
    <w:p w14:paraId="71E90A55" w14:textId="046EC467" w:rsidR="0014026B" w:rsidRPr="00DC652C" w:rsidRDefault="00DC652C" w:rsidP="00CC18B0">
      <w:pPr>
        <w:jc w:val="center"/>
        <w:rPr>
          <w:rFonts w:ascii="Calibri" w:eastAsia="Calibri" w:hAnsi="Calibri" w:cs="Calibri"/>
          <w:b/>
          <w:color w:val="FF9900"/>
          <w:sz w:val="36"/>
          <w:szCs w:val="36"/>
          <w:u w:val="single"/>
        </w:rPr>
      </w:pPr>
      <w:bookmarkStart w:id="0" w:name="_heading=h.gjdgxs" w:colFirst="0" w:colLast="0"/>
      <w:bookmarkEnd w:id="0"/>
      <w:r>
        <w:rPr>
          <w:rFonts w:ascii="Calibri" w:eastAsia="Calibri" w:hAnsi="Calibri" w:cs="Calibri"/>
          <w:b/>
          <w:color w:val="FF9900"/>
          <w:sz w:val="36"/>
          <w:szCs w:val="36"/>
          <w:u w:val="single"/>
        </w:rPr>
        <w:lastRenderedPageBreak/>
        <w:t xml:space="preserve">Selected </w:t>
      </w:r>
      <w:r w:rsidRPr="00DC652C">
        <w:rPr>
          <w:rFonts w:ascii="Calibri" w:eastAsia="Calibri" w:hAnsi="Calibri" w:cs="Calibri"/>
          <w:b/>
          <w:color w:val="FF9900"/>
          <w:sz w:val="36"/>
          <w:szCs w:val="36"/>
          <w:u w:val="single"/>
        </w:rPr>
        <w:t xml:space="preserve">Third Party </w:t>
      </w:r>
      <w:r w:rsidR="00F67708" w:rsidRPr="00DC652C">
        <w:rPr>
          <w:rFonts w:ascii="Calibri" w:eastAsia="Calibri" w:hAnsi="Calibri" w:cs="Calibri"/>
          <w:b/>
          <w:color w:val="FF9900"/>
          <w:sz w:val="36"/>
          <w:szCs w:val="36"/>
          <w:u w:val="single"/>
        </w:rPr>
        <w:t xml:space="preserve">Declaration of </w:t>
      </w:r>
      <w:proofErr w:type="spellStart"/>
      <w:r w:rsidR="00F67708" w:rsidRPr="00DC652C">
        <w:rPr>
          <w:rFonts w:ascii="Calibri" w:eastAsia="Calibri" w:hAnsi="Calibri" w:cs="Calibri"/>
          <w:b/>
          <w:color w:val="FF9900"/>
          <w:sz w:val="36"/>
          <w:szCs w:val="36"/>
          <w:u w:val="single"/>
        </w:rPr>
        <w:t>Honour</w:t>
      </w:r>
      <w:proofErr w:type="spellEnd"/>
      <w:r w:rsidR="00F67708" w:rsidRPr="00DC652C">
        <w:rPr>
          <w:rFonts w:ascii="Calibri" w:eastAsia="Calibri" w:hAnsi="Calibri" w:cs="Calibri"/>
          <w:b/>
          <w:color w:val="FF9900"/>
          <w:sz w:val="36"/>
          <w:szCs w:val="36"/>
          <w:u w:val="single"/>
        </w:rPr>
        <w:t xml:space="preserve"> on exclusion</w:t>
      </w:r>
      <w:r w:rsidR="00F67708">
        <w:rPr>
          <w:rFonts w:ascii="Calibri" w:eastAsia="Calibri" w:hAnsi="Calibri" w:cs="Calibri"/>
          <w:b/>
          <w:color w:val="FF9900"/>
          <w:sz w:val="40"/>
          <w:szCs w:val="40"/>
        </w:rPr>
        <w:t xml:space="preserve"> </w:t>
      </w:r>
      <w:r w:rsidR="00F67708" w:rsidRPr="00DC652C">
        <w:rPr>
          <w:rFonts w:ascii="Calibri" w:eastAsia="Calibri" w:hAnsi="Calibri" w:cs="Calibri"/>
          <w:b/>
          <w:color w:val="FF9900"/>
          <w:sz w:val="36"/>
          <w:szCs w:val="36"/>
          <w:u w:val="single"/>
        </w:rPr>
        <w:t>criteria and absence of conflict of interest</w:t>
      </w:r>
    </w:p>
    <w:p w14:paraId="143E4DB3" w14:textId="77777777" w:rsidR="0014026B" w:rsidRDefault="0014026B">
      <w:pPr>
        <w:jc w:val="both"/>
        <w:rPr>
          <w:rFonts w:ascii="Calibri" w:eastAsia="Calibri" w:hAnsi="Calibri" w:cs="Calibri"/>
          <w:b/>
          <w:sz w:val="24"/>
          <w:szCs w:val="24"/>
        </w:rPr>
      </w:pPr>
    </w:p>
    <w:p w14:paraId="64EAF1F5" w14:textId="33F7EF49" w:rsidR="00DC652C" w:rsidRPr="004F04DD" w:rsidRDefault="00DC652C" w:rsidP="00DC652C">
      <w:pPr>
        <w:pBdr>
          <w:top w:val="nil"/>
          <w:left w:val="nil"/>
          <w:bottom w:val="nil"/>
          <w:right w:val="nil"/>
          <w:between w:val="nil"/>
        </w:pBdr>
        <w:spacing w:before="60" w:line="240" w:lineRule="auto"/>
        <w:jc w:val="both"/>
        <w:rPr>
          <w:rFonts w:asciiTheme="majorHAnsi" w:eastAsia="Calibri" w:hAnsiTheme="majorHAnsi" w:cstheme="majorHAnsi"/>
        </w:rPr>
      </w:pPr>
      <w:r w:rsidRPr="004F04DD">
        <w:rPr>
          <w:rFonts w:asciiTheme="majorHAnsi" w:eastAsia="Calibri" w:hAnsiTheme="majorHAnsi" w:cstheme="majorHAnsi"/>
        </w:rPr>
        <w:t xml:space="preserve">The Selected Third Party signing this declaration of </w:t>
      </w:r>
      <w:proofErr w:type="spellStart"/>
      <w:r w:rsidRPr="004F04DD">
        <w:rPr>
          <w:rFonts w:asciiTheme="majorHAnsi" w:eastAsia="Calibri" w:hAnsiTheme="majorHAnsi" w:cstheme="majorHAnsi"/>
        </w:rPr>
        <w:t>Honour</w:t>
      </w:r>
      <w:proofErr w:type="spellEnd"/>
      <w:r w:rsidRPr="004F04DD">
        <w:rPr>
          <w:rFonts w:asciiTheme="majorHAnsi" w:eastAsia="Calibri" w:hAnsiTheme="majorHAnsi" w:cstheme="majorHAnsi"/>
        </w:rPr>
        <w:t xml:space="preserve"> declares that all provided information below is true and legally binding:</w:t>
      </w:r>
    </w:p>
    <w:p w14:paraId="24513872" w14:textId="77777777" w:rsidR="00DC652C" w:rsidRPr="004F04DD" w:rsidRDefault="00DC652C" w:rsidP="00DC652C">
      <w:pPr>
        <w:pBdr>
          <w:top w:val="nil"/>
          <w:left w:val="nil"/>
          <w:bottom w:val="nil"/>
          <w:right w:val="nil"/>
          <w:between w:val="nil"/>
        </w:pBdr>
        <w:spacing w:before="60" w:line="240" w:lineRule="auto"/>
        <w:jc w:val="both"/>
        <w:rPr>
          <w:rFonts w:asciiTheme="majorHAnsi" w:eastAsia="Calibri" w:hAnsiTheme="majorHAnsi" w:cstheme="majorHAnsi"/>
        </w:rPr>
      </w:pPr>
    </w:p>
    <w:p w14:paraId="221031EC" w14:textId="18A63570" w:rsidR="0074050D" w:rsidRDefault="00DC652C" w:rsidP="00DC652C">
      <w:pPr>
        <w:pBdr>
          <w:top w:val="nil"/>
          <w:left w:val="nil"/>
          <w:bottom w:val="nil"/>
          <w:right w:val="nil"/>
          <w:between w:val="nil"/>
        </w:pBdr>
        <w:spacing w:before="60" w:line="240" w:lineRule="auto"/>
        <w:jc w:val="both"/>
        <w:rPr>
          <w:rFonts w:asciiTheme="majorHAnsi" w:eastAsia="Calibri" w:hAnsiTheme="majorHAnsi" w:cstheme="majorHAnsi"/>
        </w:rPr>
      </w:pPr>
      <w:r w:rsidRPr="004F04DD">
        <w:rPr>
          <w:rFonts w:asciiTheme="majorHAnsi" w:eastAsia="Calibri" w:hAnsiTheme="majorHAnsi" w:cstheme="majorHAnsi"/>
        </w:rPr>
        <w:t>Each undersigned Selected Third Party:</w:t>
      </w:r>
    </w:p>
    <w:p w14:paraId="3B5CC601" w14:textId="77777777" w:rsidR="004F04DD" w:rsidRPr="004F04DD" w:rsidRDefault="004F04DD" w:rsidP="00DC652C">
      <w:pPr>
        <w:pBdr>
          <w:top w:val="nil"/>
          <w:left w:val="nil"/>
          <w:bottom w:val="nil"/>
          <w:right w:val="nil"/>
          <w:between w:val="nil"/>
        </w:pBdr>
        <w:spacing w:before="60" w:line="240" w:lineRule="auto"/>
        <w:jc w:val="both"/>
        <w:rPr>
          <w:rFonts w:asciiTheme="majorHAnsi" w:eastAsia="Calibri" w:hAnsiTheme="majorHAnsi" w:cstheme="majorHAnsi"/>
        </w:rPr>
      </w:pPr>
    </w:p>
    <w:p w14:paraId="2E36A9BF" w14:textId="77777777" w:rsidR="00DC652C" w:rsidRPr="004F04DD" w:rsidRDefault="00DC652C" w:rsidP="00DC652C">
      <w:pPr>
        <w:pBdr>
          <w:top w:val="nil"/>
          <w:left w:val="nil"/>
          <w:bottom w:val="nil"/>
          <w:right w:val="nil"/>
          <w:between w:val="nil"/>
        </w:pBdr>
        <w:spacing w:before="60" w:line="240" w:lineRule="auto"/>
        <w:jc w:val="both"/>
        <w:rPr>
          <w:rFonts w:asciiTheme="majorHAnsi" w:eastAsia="Calibri" w:hAnsiTheme="majorHAnsi" w:cstheme="majorHAnsi"/>
        </w:rPr>
      </w:pPr>
      <w:r w:rsidRPr="004F04DD">
        <w:rPr>
          <w:rFonts w:asciiTheme="majorHAnsi" w:eastAsia="Calibri" w:hAnsiTheme="majorHAnsi" w:cstheme="majorHAnsi"/>
        </w:rPr>
        <w:t>Declares that is not in one of the following situations:</w:t>
      </w:r>
    </w:p>
    <w:p w14:paraId="021AC102" w14:textId="77777777" w:rsidR="00DC652C" w:rsidRPr="004F04DD" w:rsidRDefault="00DC652C" w:rsidP="00DC652C">
      <w:pPr>
        <w:numPr>
          <w:ilvl w:val="0"/>
          <w:numId w:val="4"/>
        </w:numPr>
        <w:pBdr>
          <w:top w:val="nil"/>
          <w:left w:val="nil"/>
          <w:bottom w:val="nil"/>
          <w:right w:val="nil"/>
          <w:between w:val="nil"/>
        </w:pBdr>
        <w:spacing w:before="60" w:line="240" w:lineRule="auto"/>
        <w:jc w:val="both"/>
        <w:rPr>
          <w:rFonts w:asciiTheme="majorHAnsi" w:eastAsia="Calibri" w:hAnsiTheme="majorHAnsi" w:cstheme="majorHAnsi"/>
        </w:rPr>
      </w:pPr>
      <w:r w:rsidRPr="004F04DD">
        <w:rPr>
          <w:rFonts w:asciiTheme="majorHAnsi" w:eastAsia="Calibri" w:hAnsiTheme="majorHAnsi" w:cstheme="majorHAnsi"/>
        </w:rPr>
        <w:t>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regulations;</w:t>
      </w:r>
    </w:p>
    <w:p w14:paraId="576B1B2E" w14:textId="77777777" w:rsidR="00DC652C" w:rsidRPr="004F04DD" w:rsidRDefault="00DC652C" w:rsidP="00DC652C">
      <w:pPr>
        <w:numPr>
          <w:ilvl w:val="0"/>
          <w:numId w:val="4"/>
        </w:numPr>
        <w:spacing w:line="240" w:lineRule="auto"/>
        <w:jc w:val="both"/>
        <w:rPr>
          <w:rFonts w:asciiTheme="majorHAnsi" w:eastAsia="Calibri" w:hAnsiTheme="majorHAnsi" w:cstheme="majorHAnsi"/>
        </w:rPr>
      </w:pPr>
      <w:r w:rsidRPr="004F04DD">
        <w:rPr>
          <w:rFonts w:asciiTheme="majorHAnsi" w:eastAsia="Calibri" w:hAnsiTheme="majorHAnsi" w:cstheme="majorHAnsi"/>
        </w:rPr>
        <w:t>it or persons having powers of representation, decision making or control over it have been convicted of an offence concerning their professional conduct by a judgment which has the force of res judicata;</w:t>
      </w:r>
    </w:p>
    <w:p w14:paraId="42FE890F" w14:textId="77777777" w:rsidR="00DC652C" w:rsidRPr="004F04DD" w:rsidRDefault="00DC652C" w:rsidP="00DC652C">
      <w:pPr>
        <w:numPr>
          <w:ilvl w:val="0"/>
          <w:numId w:val="4"/>
        </w:numPr>
        <w:spacing w:line="240" w:lineRule="auto"/>
        <w:jc w:val="both"/>
        <w:rPr>
          <w:rFonts w:asciiTheme="majorHAnsi" w:eastAsia="Calibri" w:hAnsiTheme="majorHAnsi" w:cstheme="majorHAnsi"/>
        </w:rPr>
      </w:pPr>
      <w:r w:rsidRPr="004F04DD">
        <w:rPr>
          <w:rFonts w:asciiTheme="majorHAnsi" w:eastAsia="Calibri" w:hAnsiTheme="majorHAnsi" w:cstheme="majorHAnsi"/>
        </w:rPr>
        <w:t>guilty of grave professional misconduct proven by any means which the contracting authority can justify including by decisions of the European Investment Bank and international organizations;</w:t>
      </w:r>
    </w:p>
    <w:p w14:paraId="39DCCAA8" w14:textId="77777777" w:rsidR="00DC652C" w:rsidRPr="004F04DD" w:rsidRDefault="00DC652C" w:rsidP="00DC652C">
      <w:pPr>
        <w:numPr>
          <w:ilvl w:val="0"/>
          <w:numId w:val="4"/>
        </w:numPr>
        <w:spacing w:line="240" w:lineRule="auto"/>
        <w:jc w:val="both"/>
        <w:rPr>
          <w:rFonts w:asciiTheme="majorHAnsi" w:eastAsia="Calibri" w:hAnsiTheme="majorHAnsi" w:cstheme="majorHAnsi"/>
        </w:rPr>
      </w:pPr>
      <w:r w:rsidRPr="004F04DD">
        <w:rPr>
          <w:rFonts w:asciiTheme="majorHAnsi" w:eastAsia="Calibri" w:hAnsiTheme="majorHAnsi" w:cstheme="majorHAnsi"/>
        </w:rPr>
        <w:t>in breach with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p>
    <w:p w14:paraId="66577070" w14:textId="77777777" w:rsidR="00DC652C" w:rsidRPr="004F04DD" w:rsidRDefault="00DC652C" w:rsidP="00DC652C">
      <w:pPr>
        <w:numPr>
          <w:ilvl w:val="0"/>
          <w:numId w:val="4"/>
        </w:numPr>
        <w:spacing w:line="240" w:lineRule="auto"/>
        <w:jc w:val="both"/>
        <w:rPr>
          <w:rFonts w:asciiTheme="majorHAnsi" w:eastAsia="Calibri" w:hAnsiTheme="majorHAnsi" w:cstheme="majorHAnsi"/>
        </w:rPr>
      </w:pPr>
      <w:r w:rsidRPr="004F04DD">
        <w:rPr>
          <w:rFonts w:asciiTheme="majorHAnsi" w:eastAsia="Calibri" w:hAnsiTheme="majorHAnsi" w:cstheme="majorHAnsi"/>
        </w:rPr>
        <w:t>it or persons having powers of representation, decision making or control over it have been the subject of a judgment which has the force of res judicata for fraud, corruption, involvement in a criminal organization or any other illegal activity, where such illegal activity is detrimental to the Union’s financial interests;</w:t>
      </w:r>
    </w:p>
    <w:p w14:paraId="4381579F" w14:textId="77777777" w:rsidR="00DC652C" w:rsidRPr="004F04DD" w:rsidRDefault="00DC652C" w:rsidP="00DC652C">
      <w:pPr>
        <w:numPr>
          <w:ilvl w:val="0"/>
          <w:numId w:val="4"/>
        </w:numPr>
        <w:spacing w:after="120" w:line="240" w:lineRule="auto"/>
        <w:jc w:val="both"/>
        <w:rPr>
          <w:rFonts w:asciiTheme="majorHAnsi" w:eastAsia="Calibri" w:hAnsiTheme="majorHAnsi" w:cstheme="majorHAnsi"/>
        </w:rPr>
      </w:pPr>
      <w:r w:rsidRPr="004F04DD">
        <w:rPr>
          <w:rFonts w:asciiTheme="majorHAnsi" w:eastAsia="Calibri" w:hAnsiTheme="majorHAnsi" w:cstheme="majorHAnsi"/>
        </w:rPr>
        <w:t>subject to an administrative penalty for being guilty of misrepresenting the information required by the contracting authority as a condition of participation in a grant award procedure or another procurement procedure or failing to supply this information or having been declared to be in serious breach of its obligations under contracts or grants covered by the Union's budget;</w:t>
      </w:r>
    </w:p>
    <w:p w14:paraId="540B4DEB" w14:textId="77777777" w:rsidR="00DC652C" w:rsidRPr="004F04DD" w:rsidRDefault="00DC652C" w:rsidP="00DC652C">
      <w:pPr>
        <w:jc w:val="both"/>
        <w:rPr>
          <w:rFonts w:asciiTheme="majorHAnsi" w:eastAsia="Calibri" w:hAnsiTheme="majorHAnsi" w:cstheme="majorHAnsi"/>
        </w:rPr>
      </w:pPr>
      <w:r w:rsidRPr="004F04DD">
        <w:rPr>
          <w:rFonts w:asciiTheme="majorHAnsi" w:eastAsia="Calibri" w:hAnsiTheme="majorHAnsi" w:cstheme="majorHAnsi"/>
        </w:rPr>
        <w:t>2. Declares that:</w:t>
      </w:r>
    </w:p>
    <w:p w14:paraId="50B9246F" w14:textId="77777777" w:rsidR="00DC652C" w:rsidRPr="004F04DD" w:rsidRDefault="00DC652C" w:rsidP="00DC652C">
      <w:pPr>
        <w:numPr>
          <w:ilvl w:val="0"/>
          <w:numId w:val="3"/>
        </w:numPr>
        <w:pBdr>
          <w:top w:val="nil"/>
          <w:left w:val="nil"/>
          <w:bottom w:val="nil"/>
          <w:right w:val="nil"/>
          <w:between w:val="nil"/>
        </w:pBdr>
        <w:spacing w:line="240" w:lineRule="auto"/>
        <w:jc w:val="both"/>
        <w:rPr>
          <w:rFonts w:asciiTheme="majorHAnsi" w:eastAsia="Calibri" w:hAnsiTheme="majorHAnsi" w:cstheme="majorHAnsi"/>
        </w:rPr>
      </w:pPr>
      <w:r w:rsidRPr="004F04DD">
        <w:rPr>
          <w:rFonts w:asciiTheme="majorHAnsi" w:eastAsia="Calibri" w:hAnsiTheme="majorHAnsi" w:cstheme="majorHAnsi"/>
        </w:rPr>
        <w:t>is not subject to a conflict of interest;</w:t>
      </w:r>
    </w:p>
    <w:p w14:paraId="69B79E06" w14:textId="77777777" w:rsidR="00DC652C" w:rsidRPr="004F04DD" w:rsidRDefault="00DC652C" w:rsidP="00DC652C">
      <w:pPr>
        <w:numPr>
          <w:ilvl w:val="0"/>
          <w:numId w:val="3"/>
        </w:numPr>
        <w:pBdr>
          <w:top w:val="nil"/>
          <w:left w:val="nil"/>
          <w:bottom w:val="nil"/>
          <w:right w:val="nil"/>
          <w:between w:val="nil"/>
        </w:pBdr>
        <w:spacing w:line="240" w:lineRule="auto"/>
        <w:jc w:val="both"/>
        <w:rPr>
          <w:rFonts w:asciiTheme="majorHAnsi" w:eastAsia="Calibri" w:hAnsiTheme="majorHAnsi" w:cstheme="majorHAnsi"/>
        </w:rPr>
      </w:pPr>
      <w:r w:rsidRPr="004F04DD">
        <w:rPr>
          <w:rFonts w:asciiTheme="majorHAnsi" w:eastAsia="Calibri" w:hAnsiTheme="majorHAnsi" w:cstheme="majorHAnsi"/>
        </w:rPr>
        <w:t>has not made false declarations in supplying the information required by the as a condition of participation in the Open Calls of AI4Copernicus Project or does not fail to supply this information;</w:t>
      </w:r>
    </w:p>
    <w:p w14:paraId="44363501" w14:textId="77777777" w:rsidR="00DC652C" w:rsidRPr="004F04DD" w:rsidRDefault="00DC652C" w:rsidP="00DC652C">
      <w:pPr>
        <w:numPr>
          <w:ilvl w:val="0"/>
          <w:numId w:val="3"/>
        </w:numPr>
        <w:pBdr>
          <w:top w:val="nil"/>
          <w:left w:val="nil"/>
          <w:bottom w:val="nil"/>
          <w:right w:val="nil"/>
          <w:between w:val="nil"/>
        </w:pBdr>
        <w:spacing w:line="240" w:lineRule="auto"/>
        <w:jc w:val="both"/>
        <w:rPr>
          <w:rFonts w:asciiTheme="majorHAnsi" w:eastAsia="Calibri" w:hAnsiTheme="majorHAnsi" w:cstheme="majorHAnsi"/>
        </w:rPr>
      </w:pPr>
      <w:r w:rsidRPr="004F04DD">
        <w:rPr>
          <w:rFonts w:asciiTheme="majorHAnsi" w:eastAsia="Calibri" w:hAnsiTheme="majorHAnsi" w:cstheme="majorHAnsi"/>
        </w:rPr>
        <w:t>is not in one of the situations of exclusion, referred to in the above-mentioned points a) to f);</w:t>
      </w:r>
    </w:p>
    <w:p w14:paraId="6E9C459F" w14:textId="77777777" w:rsidR="00DC652C" w:rsidRPr="004F04DD" w:rsidRDefault="00DC652C" w:rsidP="00DC652C">
      <w:pPr>
        <w:numPr>
          <w:ilvl w:val="0"/>
          <w:numId w:val="3"/>
        </w:numPr>
        <w:pBdr>
          <w:top w:val="nil"/>
          <w:left w:val="nil"/>
          <w:bottom w:val="nil"/>
          <w:right w:val="nil"/>
          <w:between w:val="nil"/>
        </w:pBdr>
        <w:spacing w:after="240" w:line="240" w:lineRule="auto"/>
        <w:jc w:val="both"/>
        <w:rPr>
          <w:rFonts w:asciiTheme="majorHAnsi" w:eastAsia="Calibri" w:hAnsiTheme="majorHAnsi" w:cstheme="majorHAnsi"/>
        </w:rPr>
      </w:pPr>
      <w:r w:rsidRPr="004F04DD">
        <w:rPr>
          <w:rFonts w:asciiTheme="majorHAnsi" w:eastAsia="Calibri" w:hAnsiTheme="majorHAnsi" w:cstheme="majorHAnsi"/>
        </w:rPr>
        <w:t xml:space="preserve">is aware and fully accepts all AI4Copernicus condition and rules as expressed in AI4Copernicus open call documents </w:t>
      </w:r>
      <w:r w:rsidRPr="00403C20">
        <w:rPr>
          <w:rFonts w:asciiTheme="majorHAnsi" w:eastAsia="Calibri" w:hAnsiTheme="majorHAnsi" w:cstheme="majorHAnsi"/>
          <w:highlight w:val="yellow"/>
        </w:rPr>
        <w:t>Annex 1, Annex 2, Annex 3 and Annex 4;</w:t>
      </w:r>
    </w:p>
    <w:p w14:paraId="7C27D1EE" w14:textId="77777777" w:rsidR="00DC652C" w:rsidRPr="004F04DD" w:rsidRDefault="00DC652C" w:rsidP="00DC652C">
      <w:pPr>
        <w:jc w:val="both"/>
        <w:rPr>
          <w:rFonts w:asciiTheme="majorHAnsi" w:eastAsia="Calibri" w:hAnsiTheme="majorHAnsi" w:cstheme="majorHAnsi"/>
        </w:rPr>
      </w:pPr>
      <w:r w:rsidRPr="004F04DD">
        <w:rPr>
          <w:rFonts w:asciiTheme="majorHAnsi" w:eastAsia="Calibri" w:hAnsiTheme="majorHAnsi" w:cstheme="majorHAnsi"/>
        </w:rPr>
        <w:t>3. Certifies that:</w:t>
      </w:r>
    </w:p>
    <w:p w14:paraId="1EAD8A54" w14:textId="77777777" w:rsidR="00DC652C" w:rsidRPr="004F04DD" w:rsidRDefault="00DC652C" w:rsidP="00DC652C">
      <w:pPr>
        <w:numPr>
          <w:ilvl w:val="0"/>
          <w:numId w:val="1"/>
        </w:numPr>
        <w:spacing w:line="240" w:lineRule="auto"/>
        <w:jc w:val="both"/>
        <w:rPr>
          <w:rFonts w:asciiTheme="majorHAnsi" w:eastAsia="Calibri" w:hAnsiTheme="majorHAnsi" w:cstheme="majorHAnsi"/>
        </w:rPr>
      </w:pPr>
      <w:r w:rsidRPr="004F04DD">
        <w:rPr>
          <w:rFonts w:asciiTheme="majorHAnsi" w:eastAsia="Calibri" w:hAnsiTheme="majorHAnsi" w:cstheme="majorHAnsi"/>
        </w:rPr>
        <w:t>is committed to participate in the above-mentioned Sub-Project;</w:t>
      </w:r>
    </w:p>
    <w:p w14:paraId="02A07D87" w14:textId="77777777" w:rsidR="00DC652C" w:rsidRPr="004F04DD" w:rsidRDefault="00DC652C" w:rsidP="00DC652C">
      <w:pPr>
        <w:numPr>
          <w:ilvl w:val="0"/>
          <w:numId w:val="1"/>
        </w:numPr>
        <w:spacing w:line="240" w:lineRule="auto"/>
        <w:jc w:val="both"/>
        <w:rPr>
          <w:rFonts w:asciiTheme="majorHAnsi" w:eastAsia="Calibri" w:hAnsiTheme="majorHAnsi" w:cstheme="majorHAnsi"/>
        </w:rPr>
      </w:pPr>
      <w:r w:rsidRPr="004F04DD">
        <w:rPr>
          <w:rFonts w:asciiTheme="majorHAnsi" w:eastAsia="Calibri" w:hAnsiTheme="majorHAnsi" w:cstheme="majorHAnsi"/>
        </w:rPr>
        <w:t>has stable and sufficient sources of funding to maintain its activity throughout its participation in the above-mentioned Sub-Project and to provide any counterpart funding necessary;</w:t>
      </w:r>
    </w:p>
    <w:p w14:paraId="61FC62AE" w14:textId="77777777" w:rsidR="00DC652C" w:rsidRPr="004F04DD" w:rsidRDefault="00DC652C" w:rsidP="00DC652C">
      <w:pPr>
        <w:numPr>
          <w:ilvl w:val="0"/>
          <w:numId w:val="1"/>
        </w:numPr>
        <w:spacing w:line="240" w:lineRule="auto"/>
        <w:jc w:val="both"/>
        <w:rPr>
          <w:rFonts w:asciiTheme="majorHAnsi" w:eastAsia="Calibri" w:hAnsiTheme="majorHAnsi" w:cstheme="majorHAnsi"/>
        </w:rPr>
      </w:pPr>
      <w:r w:rsidRPr="004F04DD">
        <w:rPr>
          <w:rFonts w:asciiTheme="majorHAnsi" w:eastAsia="Calibri" w:hAnsiTheme="majorHAnsi" w:cstheme="majorHAnsi"/>
        </w:rPr>
        <w:lastRenderedPageBreak/>
        <w:t>has or will have the necessary resources as and when needed to carry out its involvement in the above-mentioned Sub-Project;</w:t>
      </w:r>
    </w:p>
    <w:p w14:paraId="2A62A7B9" w14:textId="77777777" w:rsidR="00DC652C" w:rsidRPr="004F04DD" w:rsidRDefault="00DC652C" w:rsidP="00DC652C">
      <w:pPr>
        <w:numPr>
          <w:ilvl w:val="0"/>
          <w:numId w:val="1"/>
        </w:numPr>
        <w:spacing w:line="240" w:lineRule="auto"/>
        <w:jc w:val="both"/>
        <w:rPr>
          <w:rFonts w:asciiTheme="majorHAnsi" w:eastAsia="Calibri" w:hAnsiTheme="majorHAnsi" w:cstheme="majorHAnsi"/>
        </w:rPr>
      </w:pPr>
      <w:r w:rsidRPr="004F04DD">
        <w:rPr>
          <w:rFonts w:asciiTheme="majorHAnsi" w:eastAsia="Calibri" w:hAnsiTheme="majorHAnsi" w:cstheme="majorHAnsi"/>
        </w:rPr>
        <w:t>is committed to comply with the highest standards of ethical principles and research integrity and confirm that the work is free of plagiarism;</w:t>
      </w:r>
    </w:p>
    <w:p w14:paraId="25C92E03" w14:textId="77777777" w:rsidR="00DC652C" w:rsidRPr="004F04DD" w:rsidRDefault="00DC652C" w:rsidP="00DC652C">
      <w:pPr>
        <w:spacing w:line="240" w:lineRule="auto"/>
        <w:jc w:val="both"/>
        <w:rPr>
          <w:rFonts w:asciiTheme="majorHAnsi" w:eastAsia="Calibri" w:hAnsiTheme="majorHAnsi" w:cstheme="majorHAnsi"/>
        </w:rPr>
      </w:pPr>
    </w:p>
    <w:p w14:paraId="31F6FFB5" w14:textId="77777777" w:rsidR="00DC652C" w:rsidRPr="004F04DD" w:rsidRDefault="00DC652C" w:rsidP="00DC652C">
      <w:pPr>
        <w:spacing w:line="240" w:lineRule="auto"/>
        <w:jc w:val="both"/>
        <w:rPr>
          <w:rFonts w:asciiTheme="majorHAnsi" w:eastAsia="Calibri" w:hAnsiTheme="majorHAnsi" w:cstheme="majorHAnsi"/>
        </w:rPr>
      </w:pPr>
    </w:p>
    <w:p w14:paraId="3DADC671" w14:textId="044DABFF" w:rsidR="00DC652C" w:rsidRPr="004F04DD" w:rsidRDefault="00DC652C" w:rsidP="00DC652C">
      <w:pPr>
        <w:spacing w:after="120"/>
        <w:rPr>
          <w:rFonts w:asciiTheme="majorHAnsi" w:eastAsia="Calibri" w:hAnsiTheme="majorHAnsi" w:cstheme="majorHAnsi"/>
          <w:b/>
        </w:rPr>
      </w:pPr>
      <w:r w:rsidRPr="004F04DD">
        <w:rPr>
          <w:rFonts w:asciiTheme="majorHAnsi" w:eastAsia="Calibri" w:hAnsiTheme="majorHAnsi" w:cstheme="majorHAnsi"/>
          <w:b/>
        </w:rPr>
        <w:t xml:space="preserve">For </w:t>
      </w:r>
      <w:proofErr w:type="spellStart"/>
      <w:r w:rsidRPr="004F04DD">
        <w:rPr>
          <w:rFonts w:asciiTheme="majorHAnsi" w:eastAsia="Calibri" w:hAnsiTheme="majorHAnsi" w:cstheme="majorHAnsi"/>
          <w:b/>
        </w:rPr>
        <w:t>xxxx</w:t>
      </w:r>
      <w:proofErr w:type="spellEnd"/>
      <w:r w:rsidRPr="004F04DD">
        <w:rPr>
          <w:rFonts w:asciiTheme="majorHAnsi" w:eastAsia="Calibri" w:hAnsiTheme="majorHAnsi" w:cstheme="majorHAnsi"/>
          <w:b/>
        </w:rPr>
        <w:t xml:space="preserve"> as Selected Third Party </w:t>
      </w:r>
    </w:p>
    <w:p w14:paraId="4EA2C1AE" w14:textId="77777777" w:rsidR="00DC652C" w:rsidRPr="004F04DD" w:rsidRDefault="00DC652C" w:rsidP="00DC652C">
      <w:pPr>
        <w:jc w:val="both"/>
        <w:rPr>
          <w:rFonts w:asciiTheme="majorHAnsi" w:eastAsia="Calibri" w:hAnsiTheme="majorHAnsi" w:cstheme="majorHAnsi"/>
          <w:color w:val="404040"/>
        </w:rPr>
      </w:pPr>
      <w:r w:rsidRPr="004F04DD">
        <w:rPr>
          <w:rFonts w:asciiTheme="majorHAnsi" w:eastAsia="Calibri" w:hAnsiTheme="majorHAnsi" w:cstheme="majorHAnsi"/>
          <w:color w:val="404040"/>
        </w:rPr>
        <w:t>Done at LOCATION, DD/MM/YYYY</w:t>
      </w:r>
    </w:p>
    <w:p w14:paraId="54ED07E0" w14:textId="77777777" w:rsidR="00DC652C" w:rsidRPr="004F04DD" w:rsidRDefault="00DC652C" w:rsidP="00DC652C">
      <w:pPr>
        <w:jc w:val="both"/>
        <w:rPr>
          <w:rFonts w:asciiTheme="majorHAnsi" w:eastAsia="Calibri" w:hAnsiTheme="majorHAnsi" w:cstheme="majorHAnsi"/>
          <w:color w:val="404040"/>
        </w:rPr>
      </w:pPr>
    </w:p>
    <w:p w14:paraId="24540A26" w14:textId="77777777" w:rsidR="00DC652C" w:rsidRPr="004F04DD" w:rsidRDefault="00DC652C" w:rsidP="00DC652C">
      <w:pPr>
        <w:jc w:val="both"/>
        <w:rPr>
          <w:rFonts w:asciiTheme="majorHAnsi" w:eastAsia="Calibri" w:hAnsiTheme="majorHAnsi" w:cstheme="majorHAnsi"/>
          <w:color w:val="404040"/>
        </w:rPr>
      </w:pPr>
      <w:r w:rsidRPr="004F04DD">
        <w:rPr>
          <w:rFonts w:asciiTheme="majorHAnsi" w:eastAsia="Calibri" w:hAnsiTheme="majorHAnsi" w:cstheme="majorHAnsi"/>
          <w:color w:val="404040"/>
        </w:rPr>
        <w:t>NAME_SURNAME</w:t>
      </w:r>
    </w:p>
    <w:p w14:paraId="47160B40" w14:textId="77777777" w:rsidR="00DC652C" w:rsidRPr="004F04DD" w:rsidRDefault="00DC652C" w:rsidP="00DC652C">
      <w:pPr>
        <w:jc w:val="both"/>
        <w:rPr>
          <w:rFonts w:asciiTheme="majorHAnsi" w:eastAsia="Calibri" w:hAnsiTheme="majorHAnsi" w:cstheme="majorHAnsi"/>
          <w:color w:val="404040"/>
        </w:rPr>
      </w:pPr>
    </w:p>
    <w:p w14:paraId="33BA7FFA" w14:textId="77777777" w:rsidR="00DC652C" w:rsidRPr="004F04DD" w:rsidRDefault="00DC652C" w:rsidP="00DC652C">
      <w:pPr>
        <w:jc w:val="both"/>
        <w:rPr>
          <w:rFonts w:asciiTheme="majorHAnsi" w:eastAsia="Calibri" w:hAnsiTheme="majorHAnsi" w:cstheme="majorHAnsi"/>
          <w:color w:val="404040"/>
        </w:rPr>
      </w:pPr>
      <w:r w:rsidRPr="004F04DD">
        <w:rPr>
          <w:rFonts w:asciiTheme="majorHAnsi" w:eastAsia="Calibri" w:hAnsiTheme="majorHAnsi" w:cstheme="majorHAnsi"/>
          <w:color w:val="404040"/>
        </w:rPr>
        <w:t>POSITION</w:t>
      </w:r>
    </w:p>
    <w:p w14:paraId="14CC589D" w14:textId="77777777" w:rsidR="00DC652C" w:rsidRPr="004F04DD" w:rsidRDefault="00DC652C" w:rsidP="00DC652C">
      <w:pPr>
        <w:jc w:val="both"/>
        <w:rPr>
          <w:rFonts w:asciiTheme="majorHAnsi" w:eastAsia="Calibri" w:hAnsiTheme="majorHAnsi" w:cstheme="majorHAnsi"/>
          <w:b/>
          <w:highlight w:val="yellow"/>
        </w:rPr>
      </w:pPr>
    </w:p>
    <w:p w14:paraId="328ACF09" w14:textId="77777777" w:rsidR="00DC652C" w:rsidRPr="004F04DD" w:rsidRDefault="00DC652C" w:rsidP="00DC652C">
      <w:pPr>
        <w:jc w:val="both"/>
        <w:rPr>
          <w:rFonts w:asciiTheme="majorHAnsi" w:eastAsia="Calibri" w:hAnsiTheme="majorHAnsi" w:cstheme="majorHAnsi"/>
          <w:highlight w:val="yellow"/>
        </w:rPr>
      </w:pPr>
    </w:p>
    <w:p w14:paraId="12356CB5" w14:textId="77BE8CA3" w:rsidR="00DC652C" w:rsidRPr="004F04DD" w:rsidRDefault="00DC652C" w:rsidP="00DC652C">
      <w:pPr>
        <w:jc w:val="both"/>
        <w:rPr>
          <w:rFonts w:asciiTheme="majorHAnsi" w:eastAsia="Calibri" w:hAnsiTheme="majorHAnsi" w:cstheme="majorHAnsi"/>
          <w:b/>
          <w:bCs/>
          <w:color w:val="404040"/>
        </w:rPr>
      </w:pPr>
      <w:r w:rsidRPr="004F04DD">
        <w:rPr>
          <w:rFonts w:asciiTheme="majorHAnsi" w:eastAsia="Calibri" w:hAnsiTheme="majorHAnsi" w:cstheme="majorHAnsi"/>
          <w:b/>
          <w:bCs/>
          <w:color w:val="404040"/>
        </w:rPr>
        <w:t xml:space="preserve">SIGNATURE of the Legal Representative  </w:t>
      </w:r>
    </w:p>
    <w:p w14:paraId="642648D1" w14:textId="3D679969" w:rsidR="005454F3" w:rsidRPr="004F04DD" w:rsidRDefault="005454F3" w:rsidP="00DC652C">
      <w:pPr>
        <w:jc w:val="both"/>
        <w:rPr>
          <w:rFonts w:asciiTheme="majorHAnsi" w:eastAsia="Calibri" w:hAnsiTheme="majorHAnsi" w:cstheme="majorHAnsi"/>
          <w:i/>
          <w:iCs/>
          <w:color w:val="404040"/>
        </w:rPr>
      </w:pPr>
      <w:r w:rsidRPr="004F04DD">
        <w:rPr>
          <w:rFonts w:asciiTheme="majorHAnsi" w:eastAsia="Calibri" w:hAnsiTheme="majorHAnsi" w:cstheme="majorHAnsi"/>
          <w:b/>
          <w:bCs/>
          <w:color w:val="404040"/>
        </w:rPr>
        <w:br/>
      </w:r>
      <w:r w:rsidRPr="004F04DD">
        <w:rPr>
          <w:rFonts w:asciiTheme="majorHAnsi" w:eastAsia="Calibri" w:hAnsiTheme="majorHAnsi" w:cstheme="majorHAnsi"/>
          <w:i/>
          <w:iCs/>
          <w:color w:val="404040"/>
        </w:rPr>
        <w:t xml:space="preserve">(please provide a verified digital signature, if available; trusted providers can be found at </w:t>
      </w:r>
      <w:hyperlink r:id="rId9" w:anchor="/screen/home" w:history="1">
        <w:r w:rsidRPr="004F04DD">
          <w:rPr>
            <w:rStyle w:val="Hyperlink"/>
            <w:rFonts w:asciiTheme="majorHAnsi" w:eastAsia="Calibri" w:hAnsiTheme="majorHAnsi" w:cstheme="majorHAnsi"/>
            <w:i/>
            <w:iCs/>
          </w:rPr>
          <w:t>https://esignature.ec.europa.eu/efda/tl-browser/#/screen/home</w:t>
        </w:r>
      </w:hyperlink>
      <w:r w:rsidRPr="004F04DD">
        <w:rPr>
          <w:rFonts w:asciiTheme="majorHAnsi" w:eastAsia="Calibri" w:hAnsiTheme="majorHAnsi" w:cstheme="majorHAnsi"/>
          <w:i/>
          <w:iCs/>
          <w:color w:val="404040"/>
        </w:rPr>
        <w:t>).</w:t>
      </w:r>
    </w:p>
    <w:p w14:paraId="495DCAB7" w14:textId="77777777" w:rsidR="00DC652C" w:rsidRPr="004F04DD" w:rsidRDefault="00DC652C" w:rsidP="00DC652C">
      <w:pPr>
        <w:pBdr>
          <w:top w:val="nil"/>
          <w:left w:val="nil"/>
          <w:bottom w:val="nil"/>
          <w:right w:val="nil"/>
          <w:between w:val="nil"/>
        </w:pBdr>
        <w:spacing w:before="60" w:line="240" w:lineRule="auto"/>
        <w:jc w:val="both"/>
        <w:rPr>
          <w:rFonts w:asciiTheme="majorHAnsi" w:eastAsia="Calibri" w:hAnsiTheme="majorHAnsi" w:cstheme="majorHAnsi"/>
          <w:i/>
          <w:iCs/>
        </w:rPr>
      </w:pPr>
    </w:p>
    <w:p w14:paraId="01E30685" w14:textId="1E3171EB" w:rsidR="0037621E" w:rsidRPr="004F04DD" w:rsidRDefault="0037621E" w:rsidP="00754D11">
      <w:pPr>
        <w:spacing w:after="120"/>
        <w:rPr>
          <w:rFonts w:asciiTheme="majorHAnsi" w:eastAsia="Calibri" w:hAnsiTheme="majorHAnsi" w:cstheme="majorHAnsi"/>
          <w:sz w:val="24"/>
          <w:szCs w:val="24"/>
        </w:rPr>
      </w:pPr>
    </w:p>
    <w:p w14:paraId="3E0D8165" w14:textId="77777777" w:rsidR="0037621E" w:rsidRPr="004F04DD" w:rsidRDefault="0037621E" w:rsidP="0037621E">
      <w:pPr>
        <w:pBdr>
          <w:top w:val="nil"/>
          <w:left w:val="nil"/>
          <w:bottom w:val="nil"/>
          <w:right w:val="nil"/>
          <w:between w:val="nil"/>
        </w:pBdr>
        <w:spacing w:after="240" w:line="240" w:lineRule="auto"/>
        <w:jc w:val="both"/>
        <w:rPr>
          <w:rFonts w:asciiTheme="majorHAnsi" w:eastAsia="Calibri" w:hAnsiTheme="majorHAnsi" w:cstheme="majorHAnsi"/>
          <w:sz w:val="24"/>
          <w:szCs w:val="24"/>
        </w:rPr>
      </w:pPr>
    </w:p>
    <w:p w14:paraId="2729E0E0" w14:textId="69EBF6DF" w:rsidR="0014026B" w:rsidRPr="004F04DD" w:rsidRDefault="0014026B">
      <w:pPr>
        <w:spacing w:after="120"/>
        <w:rPr>
          <w:rFonts w:asciiTheme="majorHAnsi" w:eastAsia="Calibri" w:hAnsiTheme="majorHAnsi" w:cstheme="majorHAnsi"/>
          <w:sz w:val="24"/>
          <w:szCs w:val="24"/>
        </w:rPr>
      </w:pPr>
    </w:p>
    <w:p w14:paraId="00FC60F1" w14:textId="77777777" w:rsidR="0014026B" w:rsidRPr="004F04DD" w:rsidRDefault="0014026B">
      <w:pPr>
        <w:jc w:val="both"/>
        <w:rPr>
          <w:rFonts w:asciiTheme="majorHAnsi" w:eastAsia="Calibri" w:hAnsiTheme="majorHAnsi" w:cstheme="majorHAnsi"/>
          <w:sz w:val="24"/>
          <w:szCs w:val="24"/>
        </w:rPr>
      </w:pPr>
    </w:p>
    <w:p w14:paraId="6D1FB4EC" w14:textId="11B0FB51" w:rsidR="0014026B" w:rsidRPr="004F04DD" w:rsidRDefault="0014026B">
      <w:pPr>
        <w:spacing w:after="120"/>
        <w:rPr>
          <w:rFonts w:asciiTheme="majorHAnsi" w:eastAsia="Calibri" w:hAnsiTheme="majorHAnsi" w:cstheme="majorHAnsi"/>
          <w:b/>
          <w:sz w:val="24"/>
          <w:szCs w:val="24"/>
          <w:u w:val="single"/>
        </w:rPr>
      </w:pPr>
    </w:p>
    <w:p w14:paraId="4DA6006E" w14:textId="746B6A07" w:rsidR="0035763B" w:rsidRPr="004F04DD" w:rsidRDefault="0035763B">
      <w:pPr>
        <w:spacing w:after="120"/>
        <w:rPr>
          <w:rFonts w:asciiTheme="majorHAnsi" w:eastAsia="Calibri" w:hAnsiTheme="majorHAnsi" w:cstheme="majorHAnsi"/>
          <w:b/>
          <w:sz w:val="24"/>
          <w:szCs w:val="24"/>
          <w:u w:val="single"/>
        </w:rPr>
      </w:pPr>
    </w:p>
    <w:p w14:paraId="57CF883A" w14:textId="4FA9F24F" w:rsidR="0035763B" w:rsidRPr="004F04DD" w:rsidRDefault="0035763B">
      <w:pPr>
        <w:spacing w:after="120"/>
        <w:rPr>
          <w:rFonts w:asciiTheme="majorHAnsi" w:eastAsia="Calibri" w:hAnsiTheme="majorHAnsi" w:cstheme="majorHAnsi"/>
          <w:b/>
          <w:sz w:val="24"/>
          <w:szCs w:val="24"/>
          <w:u w:val="single"/>
        </w:rPr>
      </w:pPr>
    </w:p>
    <w:p w14:paraId="45C1A75A" w14:textId="313DFBB1" w:rsidR="0035763B" w:rsidRPr="004F04DD" w:rsidRDefault="0035763B">
      <w:pPr>
        <w:spacing w:after="120"/>
        <w:rPr>
          <w:rFonts w:asciiTheme="majorHAnsi" w:eastAsia="Calibri" w:hAnsiTheme="majorHAnsi" w:cstheme="majorHAnsi"/>
          <w:b/>
          <w:sz w:val="24"/>
          <w:szCs w:val="24"/>
          <w:u w:val="single"/>
        </w:rPr>
      </w:pPr>
    </w:p>
    <w:p w14:paraId="31ED8088" w14:textId="77777777" w:rsidR="0035763B" w:rsidRPr="004F04DD" w:rsidRDefault="0035763B">
      <w:pPr>
        <w:spacing w:after="120"/>
        <w:rPr>
          <w:rFonts w:asciiTheme="majorHAnsi" w:eastAsia="Calibri" w:hAnsiTheme="majorHAnsi" w:cstheme="majorHAnsi"/>
          <w:b/>
          <w:sz w:val="24"/>
          <w:szCs w:val="24"/>
          <w:u w:val="single"/>
        </w:rPr>
      </w:pPr>
    </w:p>
    <w:p w14:paraId="746CA47D" w14:textId="77777777" w:rsidR="0014026B" w:rsidRDefault="0014026B">
      <w:pPr>
        <w:spacing w:after="120"/>
        <w:rPr>
          <w:rFonts w:ascii="Calibri" w:eastAsia="Calibri" w:hAnsi="Calibri" w:cs="Calibri"/>
          <w:b/>
          <w:sz w:val="24"/>
          <w:szCs w:val="24"/>
          <w:u w:val="single"/>
        </w:rPr>
      </w:pPr>
    </w:p>
    <w:p w14:paraId="2318FF13" w14:textId="77777777" w:rsidR="0008401F" w:rsidRDefault="0008401F">
      <w:pPr>
        <w:spacing w:after="120"/>
        <w:rPr>
          <w:rFonts w:ascii="Calibri" w:eastAsia="Calibri" w:hAnsi="Calibri" w:cs="Calibri"/>
          <w:b/>
          <w:sz w:val="24"/>
          <w:szCs w:val="24"/>
          <w:u w:val="single"/>
        </w:rPr>
      </w:pPr>
    </w:p>
    <w:p w14:paraId="17DF92F7" w14:textId="77777777" w:rsidR="0008401F" w:rsidRDefault="0008401F">
      <w:pPr>
        <w:spacing w:after="120"/>
        <w:rPr>
          <w:rFonts w:ascii="Calibri" w:eastAsia="Calibri" w:hAnsi="Calibri" w:cs="Calibri"/>
          <w:b/>
          <w:sz w:val="24"/>
          <w:szCs w:val="24"/>
          <w:u w:val="single"/>
        </w:rPr>
      </w:pPr>
    </w:p>
    <w:p w14:paraId="19205A3D" w14:textId="77777777" w:rsidR="0008401F" w:rsidRDefault="0008401F">
      <w:pPr>
        <w:spacing w:after="120"/>
        <w:rPr>
          <w:rFonts w:ascii="Calibri" w:eastAsia="Calibri" w:hAnsi="Calibri" w:cs="Calibri"/>
          <w:b/>
          <w:sz w:val="24"/>
          <w:szCs w:val="24"/>
          <w:u w:val="single"/>
        </w:rPr>
      </w:pPr>
    </w:p>
    <w:p w14:paraId="745DF24C" w14:textId="77777777" w:rsidR="0008401F" w:rsidRDefault="0008401F">
      <w:pPr>
        <w:spacing w:after="120"/>
        <w:rPr>
          <w:rFonts w:ascii="Calibri" w:eastAsia="Calibri" w:hAnsi="Calibri" w:cs="Calibri"/>
          <w:b/>
          <w:sz w:val="24"/>
          <w:szCs w:val="24"/>
          <w:u w:val="single"/>
        </w:rPr>
      </w:pPr>
    </w:p>
    <w:p w14:paraId="5594DF6F" w14:textId="77777777" w:rsidR="0008401F" w:rsidRDefault="0008401F">
      <w:pPr>
        <w:spacing w:after="120"/>
        <w:rPr>
          <w:rFonts w:ascii="Calibri" w:eastAsia="Calibri" w:hAnsi="Calibri" w:cs="Calibri"/>
          <w:b/>
          <w:sz w:val="24"/>
          <w:szCs w:val="24"/>
          <w:u w:val="single"/>
        </w:rPr>
      </w:pPr>
    </w:p>
    <w:p w14:paraId="529D0A13" w14:textId="77777777" w:rsidR="0008401F" w:rsidRDefault="0008401F">
      <w:pPr>
        <w:spacing w:after="120"/>
        <w:rPr>
          <w:rFonts w:ascii="Calibri" w:eastAsia="Calibri" w:hAnsi="Calibri" w:cs="Calibri"/>
          <w:b/>
          <w:sz w:val="24"/>
          <w:szCs w:val="24"/>
          <w:u w:val="single"/>
        </w:rPr>
      </w:pPr>
    </w:p>
    <w:p w14:paraId="070379B1" w14:textId="77777777" w:rsidR="0008401F" w:rsidRDefault="0008401F">
      <w:pPr>
        <w:spacing w:after="120"/>
        <w:rPr>
          <w:rFonts w:ascii="Calibri" w:eastAsia="Calibri" w:hAnsi="Calibri" w:cs="Calibri"/>
          <w:b/>
          <w:sz w:val="24"/>
          <w:szCs w:val="24"/>
          <w:u w:val="single"/>
        </w:rPr>
      </w:pPr>
    </w:p>
    <w:p w14:paraId="24A191F3" w14:textId="57984A3D" w:rsidR="0008401F" w:rsidRDefault="0008401F">
      <w:pPr>
        <w:spacing w:after="120"/>
        <w:rPr>
          <w:rFonts w:ascii="Calibri" w:eastAsia="Calibri" w:hAnsi="Calibri" w:cs="Calibri"/>
          <w:b/>
          <w:sz w:val="24"/>
          <w:szCs w:val="24"/>
          <w:u w:val="single"/>
        </w:rPr>
      </w:pPr>
      <w:r>
        <w:rPr>
          <w:rFonts w:ascii="Calibri" w:eastAsia="Calibri" w:hAnsi="Calibri" w:cs="Calibri"/>
          <w:noProof/>
          <w:sz w:val="24"/>
          <w:szCs w:val="24"/>
        </w:rPr>
        <w:lastRenderedPageBreak/>
        <w:drawing>
          <wp:anchor distT="0" distB="0" distL="114300" distR="114300" simplePos="0" relativeHeight="251659264" behindDoc="0" locked="0" layoutInCell="1" allowOverlap="1" wp14:anchorId="3EA2EA42" wp14:editId="55E8685F">
            <wp:simplePos x="0" y="0"/>
            <wp:positionH relativeFrom="column">
              <wp:posOffset>-889000</wp:posOffset>
            </wp:positionH>
            <wp:positionV relativeFrom="paragraph">
              <wp:posOffset>-970280</wp:posOffset>
            </wp:positionV>
            <wp:extent cx="7520558" cy="106299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28940" cy="10641748"/>
                    </a:xfrm>
                    <a:prstGeom prst="rect">
                      <a:avLst/>
                    </a:prstGeom>
                  </pic:spPr>
                </pic:pic>
              </a:graphicData>
            </a:graphic>
            <wp14:sizeRelH relativeFrom="page">
              <wp14:pctWidth>0</wp14:pctWidth>
            </wp14:sizeRelH>
            <wp14:sizeRelV relativeFrom="page">
              <wp14:pctHeight>0</wp14:pctHeight>
            </wp14:sizeRelV>
          </wp:anchor>
        </w:drawing>
      </w:r>
    </w:p>
    <w:p w14:paraId="06EF443A" w14:textId="78A926A2" w:rsidR="0014026B" w:rsidRDefault="0014026B">
      <w:pPr>
        <w:spacing w:after="120"/>
        <w:rPr>
          <w:rFonts w:ascii="Calibri" w:eastAsia="Calibri" w:hAnsi="Calibri" w:cs="Calibri"/>
          <w:b/>
          <w:sz w:val="24"/>
          <w:szCs w:val="24"/>
          <w:u w:val="single"/>
        </w:rPr>
      </w:pPr>
    </w:p>
    <w:p w14:paraId="72D7F8A1" w14:textId="2CD79A45" w:rsidR="0014026B" w:rsidRDefault="0014026B">
      <w:pPr>
        <w:spacing w:before="480"/>
        <w:jc w:val="both"/>
        <w:rPr>
          <w:rFonts w:ascii="Calibri" w:eastAsia="Calibri" w:hAnsi="Calibri" w:cs="Calibri"/>
          <w:sz w:val="24"/>
          <w:szCs w:val="24"/>
          <w:highlight w:val="yellow"/>
        </w:rPr>
      </w:pPr>
    </w:p>
    <w:p w14:paraId="626A3CBC" w14:textId="77777777" w:rsidR="00686A8A" w:rsidRDefault="00686A8A">
      <w:pPr>
        <w:spacing w:before="480"/>
        <w:jc w:val="both"/>
        <w:rPr>
          <w:rFonts w:ascii="Calibri" w:eastAsia="Calibri" w:hAnsi="Calibri" w:cs="Calibri"/>
          <w:sz w:val="24"/>
          <w:szCs w:val="24"/>
          <w:highlight w:val="yellow"/>
        </w:rPr>
      </w:pPr>
    </w:p>
    <w:p w14:paraId="0B01F2D1" w14:textId="3C4FAC78" w:rsidR="0014026B" w:rsidRPr="00122CD2" w:rsidRDefault="0014026B" w:rsidP="00122CD2">
      <w:pPr>
        <w:spacing w:before="480"/>
        <w:jc w:val="both"/>
        <w:rPr>
          <w:rFonts w:ascii="Calibri" w:eastAsia="Calibri" w:hAnsi="Calibri" w:cs="Calibri"/>
          <w:sz w:val="24"/>
          <w:szCs w:val="24"/>
          <w:highlight w:val="yellow"/>
        </w:rPr>
      </w:pPr>
    </w:p>
    <w:sectPr w:rsidR="0014026B" w:rsidRPr="00122CD2">
      <w:headerReference w:type="default" r:id="rId11"/>
      <w:footerReference w:type="default" r:id="rId12"/>
      <w:pgSz w:w="11909" w:h="16834"/>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901BC" w14:textId="77777777" w:rsidR="004B3174" w:rsidRDefault="004B3174">
      <w:pPr>
        <w:spacing w:line="240" w:lineRule="auto"/>
      </w:pPr>
      <w:r>
        <w:separator/>
      </w:r>
    </w:p>
  </w:endnote>
  <w:endnote w:type="continuationSeparator" w:id="0">
    <w:p w14:paraId="43710A6F" w14:textId="77777777" w:rsidR="004B3174" w:rsidRDefault="004B31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Borders>
        <w:top w:val="nil"/>
        <w:left w:val="nil"/>
        <w:bottom w:val="nil"/>
        <w:right w:val="nil"/>
        <w:insideH w:val="nil"/>
        <w:insideV w:val="nil"/>
      </w:tblBorders>
      <w:tblLayout w:type="fixed"/>
      <w:tblLook w:val="0400" w:firstRow="0" w:lastRow="0" w:firstColumn="0" w:lastColumn="0" w:noHBand="0" w:noVBand="1"/>
    </w:tblPr>
    <w:tblGrid>
      <w:gridCol w:w="1129"/>
      <w:gridCol w:w="8227"/>
    </w:tblGrid>
    <w:tr w:rsidR="00A1503E" w14:paraId="079E2439" w14:textId="77777777" w:rsidTr="00393740">
      <w:tc>
        <w:tcPr>
          <w:tcW w:w="1129" w:type="dxa"/>
        </w:tcPr>
        <w:p w14:paraId="28BCE8FC" w14:textId="77777777" w:rsidR="00A1503E" w:rsidRDefault="00A1503E" w:rsidP="00A1503E">
          <w:pPr>
            <w:pBdr>
              <w:top w:val="nil"/>
              <w:left w:val="nil"/>
              <w:bottom w:val="nil"/>
              <w:right w:val="nil"/>
              <w:between w:val="nil"/>
            </w:pBdr>
            <w:tabs>
              <w:tab w:val="center" w:pos="4153"/>
              <w:tab w:val="right" w:pos="8306"/>
            </w:tabs>
            <w:rPr>
              <w:color w:val="000000"/>
            </w:rPr>
          </w:pPr>
          <w:r>
            <w:rPr>
              <w:noProof/>
              <w:color w:val="000000"/>
              <w:lang w:val="fr-FR"/>
            </w:rPr>
            <w:drawing>
              <wp:inline distT="0" distB="0" distL="0" distR="0" wp14:anchorId="637A2B59" wp14:editId="60DDCDF8">
                <wp:extent cx="539281" cy="360000"/>
                <wp:effectExtent l="0" t="0" r="0" b="0"/>
                <wp:docPr id="10" name="image1.jpg" descr="A flag with star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 name="image1.jpg" descr="A flag with stars&#10;&#10;Description automatically generated with low confidence"/>
                        <pic:cNvPicPr preferRelativeResize="0"/>
                      </pic:nvPicPr>
                      <pic:blipFill>
                        <a:blip r:embed="rId1"/>
                        <a:srcRect/>
                        <a:stretch>
                          <a:fillRect/>
                        </a:stretch>
                      </pic:blipFill>
                      <pic:spPr>
                        <a:xfrm>
                          <a:off x="0" y="0"/>
                          <a:ext cx="539281" cy="360000"/>
                        </a:xfrm>
                        <a:prstGeom prst="rect">
                          <a:avLst/>
                        </a:prstGeom>
                        <a:ln/>
                      </pic:spPr>
                    </pic:pic>
                  </a:graphicData>
                </a:graphic>
              </wp:inline>
            </w:drawing>
          </w:r>
        </w:p>
      </w:tc>
      <w:tc>
        <w:tcPr>
          <w:tcW w:w="8227" w:type="dxa"/>
        </w:tcPr>
        <w:p w14:paraId="7242CC22" w14:textId="77777777" w:rsidR="00A1503E" w:rsidRDefault="00A1503E" w:rsidP="00A1503E">
          <w:pPr>
            <w:pBdr>
              <w:top w:val="nil"/>
              <w:left w:val="nil"/>
              <w:bottom w:val="nil"/>
              <w:right w:val="nil"/>
              <w:between w:val="nil"/>
            </w:pBdr>
            <w:tabs>
              <w:tab w:val="center" w:pos="4153"/>
              <w:tab w:val="right" w:pos="8306"/>
            </w:tabs>
            <w:rPr>
              <w:color w:val="000000"/>
            </w:rPr>
          </w:pPr>
          <w:r>
            <w:rPr>
              <w:color w:val="000000"/>
            </w:rPr>
            <w:t xml:space="preserve">This project has received funding from the </w:t>
          </w:r>
          <w:r>
            <w:rPr>
              <w:i/>
              <w:color w:val="000000"/>
            </w:rPr>
            <w:t xml:space="preserve">European Union's Horizon 2020 research and innovation </w:t>
          </w:r>
          <w:proofErr w:type="spellStart"/>
          <w:r>
            <w:rPr>
              <w:i/>
              <w:color w:val="000000"/>
            </w:rPr>
            <w:t>programme</w:t>
          </w:r>
          <w:proofErr w:type="spellEnd"/>
          <w:r>
            <w:rPr>
              <w:color w:val="000000"/>
            </w:rPr>
            <w:t xml:space="preserve"> under grant agreement No 101016798.</w:t>
          </w:r>
        </w:p>
      </w:tc>
    </w:tr>
  </w:tbl>
  <w:p w14:paraId="58E05986" w14:textId="77777777" w:rsidR="0014026B" w:rsidRDefault="00F67708">
    <w:pPr>
      <w:jc w:val="right"/>
    </w:pPr>
    <w:r>
      <w:rPr>
        <w:rFonts w:ascii="Calibri" w:eastAsia="Calibri" w:hAnsi="Calibri" w:cs="Calibri"/>
        <w:i/>
        <w:sz w:val="24"/>
        <w:szCs w:val="24"/>
      </w:rPr>
      <w:t xml:space="preserve">               </w:t>
    </w:r>
    <w:r>
      <w:fldChar w:fldCharType="begin"/>
    </w:r>
    <w:r>
      <w:instrText>PAGE</w:instrText>
    </w:r>
    <w:r>
      <w:fldChar w:fldCharType="separate"/>
    </w:r>
    <w:r w:rsidR="0065295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B8F15" w14:textId="77777777" w:rsidR="004B3174" w:rsidRDefault="004B3174">
      <w:pPr>
        <w:spacing w:line="240" w:lineRule="auto"/>
      </w:pPr>
      <w:r>
        <w:separator/>
      </w:r>
    </w:p>
  </w:footnote>
  <w:footnote w:type="continuationSeparator" w:id="0">
    <w:p w14:paraId="4591F268" w14:textId="77777777" w:rsidR="004B3174" w:rsidRDefault="004B317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34" w:type="dxa"/>
      <w:tblBorders>
        <w:top w:val="nil"/>
        <w:left w:val="nil"/>
        <w:bottom w:val="single" w:sz="12" w:space="0" w:color="8EAADB"/>
        <w:right w:val="nil"/>
        <w:insideH w:val="nil"/>
        <w:insideV w:val="nil"/>
      </w:tblBorders>
      <w:tblLayout w:type="fixed"/>
      <w:tblLook w:val="0400" w:firstRow="0" w:lastRow="0" w:firstColumn="0" w:lastColumn="0" w:noHBand="0" w:noVBand="1"/>
    </w:tblPr>
    <w:tblGrid>
      <w:gridCol w:w="6804"/>
      <w:gridCol w:w="2694"/>
      <w:gridCol w:w="236"/>
    </w:tblGrid>
    <w:tr w:rsidR="00A1503E" w14:paraId="1015BBB5" w14:textId="77777777" w:rsidTr="00393740">
      <w:tc>
        <w:tcPr>
          <w:tcW w:w="6804" w:type="dxa"/>
          <w:vAlign w:val="bottom"/>
        </w:tcPr>
        <w:p w14:paraId="32211D74" w14:textId="51580218" w:rsidR="00A1503E" w:rsidRDefault="00403C20" w:rsidP="00A1503E">
          <w:pPr>
            <w:pBdr>
              <w:top w:val="nil"/>
              <w:left w:val="nil"/>
              <w:bottom w:val="nil"/>
              <w:right w:val="nil"/>
              <w:between w:val="nil"/>
            </w:pBdr>
            <w:tabs>
              <w:tab w:val="center" w:pos="4153"/>
              <w:tab w:val="right" w:pos="8306"/>
            </w:tabs>
            <w:spacing w:after="20"/>
            <w:rPr>
              <w:color w:val="000000"/>
            </w:rPr>
          </w:pPr>
          <w:r>
            <w:rPr>
              <w:color w:val="000000"/>
            </w:rPr>
            <w:t>5</w:t>
          </w:r>
          <w:r w:rsidRPr="00403C20">
            <w:rPr>
              <w:color w:val="000000"/>
              <w:vertAlign w:val="superscript"/>
            </w:rPr>
            <w:t>th</w:t>
          </w:r>
          <w:r>
            <w:rPr>
              <w:color w:val="000000"/>
            </w:rPr>
            <w:t xml:space="preserve"> </w:t>
          </w:r>
          <w:r w:rsidR="00365FF7">
            <w:rPr>
              <w:color w:val="000000"/>
            </w:rPr>
            <w:t xml:space="preserve">Round of Open </w:t>
          </w:r>
          <w:proofErr w:type="spellStart"/>
          <w:r w:rsidR="00365FF7">
            <w:rPr>
              <w:color w:val="000000"/>
            </w:rPr>
            <w:t>Calls</w:t>
          </w:r>
          <w:r w:rsidR="00A1503E">
            <w:rPr>
              <w:color w:val="000000"/>
            </w:rPr>
            <w:t>_Project</w:t>
          </w:r>
          <w:proofErr w:type="spellEnd"/>
          <w:r w:rsidR="00A1503E">
            <w:rPr>
              <w:color w:val="000000"/>
            </w:rPr>
            <w:t xml:space="preserve"> Declaration of </w:t>
          </w:r>
          <w:proofErr w:type="spellStart"/>
          <w:r w:rsidR="00A1503E">
            <w:rPr>
              <w:color w:val="000000"/>
            </w:rPr>
            <w:t>Honour</w:t>
          </w:r>
          <w:proofErr w:type="spellEnd"/>
        </w:p>
      </w:tc>
      <w:tc>
        <w:tcPr>
          <w:tcW w:w="2694" w:type="dxa"/>
          <w:vAlign w:val="bottom"/>
        </w:tcPr>
        <w:p w14:paraId="3B73B146" w14:textId="77777777" w:rsidR="00A1503E" w:rsidRDefault="00A1503E" w:rsidP="00A1503E">
          <w:pPr>
            <w:pBdr>
              <w:top w:val="nil"/>
              <w:left w:val="nil"/>
              <w:bottom w:val="nil"/>
              <w:right w:val="nil"/>
              <w:between w:val="nil"/>
            </w:pBdr>
            <w:tabs>
              <w:tab w:val="right" w:pos="8306"/>
            </w:tabs>
            <w:spacing w:after="20"/>
            <w:jc w:val="center"/>
            <w:rPr>
              <w:color w:val="000000"/>
            </w:rPr>
          </w:pPr>
          <w:r>
            <w:rPr>
              <w:noProof/>
              <w:color w:val="000000"/>
              <w:lang w:val="fr-FR"/>
            </w:rPr>
            <w:drawing>
              <wp:inline distT="0" distB="0" distL="0" distR="0" wp14:anchorId="06B74265" wp14:editId="3F7AC23B">
                <wp:extent cx="966762" cy="322254"/>
                <wp:effectExtent l="0" t="0" r="0" b="0"/>
                <wp:docPr id="11" name="image3.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text, clipart&#10;&#10;Description automatically generated"/>
                        <pic:cNvPicPr preferRelativeResize="0"/>
                      </pic:nvPicPr>
                      <pic:blipFill>
                        <a:blip r:embed="rId1"/>
                        <a:srcRect/>
                        <a:stretch>
                          <a:fillRect/>
                        </a:stretch>
                      </pic:blipFill>
                      <pic:spPr>
                        <a:xfrm>
                          <a:off x="0" y="0"/>
                          <a:ext cx="966762" cy="322254"/>
                        </a:xfrm>
                        <a:prstGeom prst="rect">
                          <a:avLst/>
                        </a:prstGeom>
                        <a:ln/>
                      </pic:spPr>
                    </pic:pic>
                  </a:graphicData>
                </a:graphic>
              </wp:inline>
            </w:drawing>
          </w:r>
        </w:p>
      </w:tc>
      <w:tc>
        <w:tcPr>
          <w:tcW w:w="236" w:type="dxa"/>
          <w:vAlign w:val="bottom"/>
        </w:tcPr>
        <w:p w14:paraId="6064A4DE" w14:textId="77777777" w:rsidR="00A1503E" w:rsidRDefault="00A1503E" w:rsidP="00A1503E">
          <w:pPr>
            <w:pBdr>
              <w:top w:val="nil"/>
              <w:left w:val="nil"/>
              <w:bottom w:val="nil"/>
              <w:right w:val="nil"/>
              <w:between w:val="nil"/>
            </w:pBdr>
            <w:tabs>
              <w:tab w:val="center" w:pos="4153"/>
              <w:tab w:val="right" w:pos="8306"/>
            </w:tabs>
            <w:spacing w:after="20"/>
            <w:ind w:right="-35"/>
            <w:jc w:val="right"/>
            <w:rPr>
              <w:color w:val="000000"/>
            </w:rPr>
          </w:pPr>
        </w:p>
      </w:tc>
    </w:tr>
  </w:tbl>
  <w:p w14:paraId="2CCEC72D" w14:textId="77777777" w:rsidR="00A1503E" w:rsidRDefault="00A150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0450D"/>
    <w:multiLevelType w:val="multilevel"/>
    <w:tmpl w:val="6DF000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7B167B9"/>
    <w:multiLevelType w:val="multilevel"/>
    <w:tmpl w:val="F4B2F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7263A9"/>
    <w:multiLevelType w:val="multilevel"/>
    <w:tmpl w:val="2BF02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0A0473E"/>
    <w:multiLevelType w:val="multilevel"/>
    <w:tmpl w:val="A676B16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78214567">
    <w:abstractNumId w:val="2"/>
  </w:num>
  <w:num w:numId="2" w16cid:durableId="2126658525">
    <w:abstractNumId w:val="1"/>
  </w:num>
  <w:num w:numId="3" w16cid:durableId="1380202968">
    <w:abstractNumId w:val="3"/>
  </w:num>
  <w:num w:numId="4" w16cid:durableId="11402277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26B"/>
    <w:rsid w:val="0008401F"/>
    <w:rsid w:val="000E50DE"/>
    <w:rsid w:val="00122CD2"/>
    <w:rsid w:val="0014026B"/>
    <w:rsid w:val="00164F41"/>
    <w:rsid w:val="00301922"/>
    <w:rsid w:val="00312413"/>
    <w:rsid w:val="0035763B"/>
    <w:rsid w:val="00365FF7"/>
    <w:rsid w:val="0037621E"/>
    <w:rsid w:val="00403C20"/>
    <w:rsid w:val="00454041"/>
    <w:rsid w:val="004B3174"/>
    <w:rsid w:val="004F04DD"/>
    <w:rsid w:val="00510666"/>
    <w:rsid w:val="005454F3"/>
    <w:rsid w:val="00580704"/>
    <w:rsid w:val="00591DB5"/>
    <w:rsid w:val="0060421E"/>
    <w:rsid w:val="00652956"/>
    <w:rsid w:val="00673081"/>
    <w:rsid w:val="00686A8A"/>
    <w:rsid w:val="0074050D"/>
    <w:rsid w:val="00754D11"/>
    <w:rsid w:val="009149FE"/>
    <w:rsid w:val="00942D3F"/>
    <w:rsid w:val="00962FA8"/>
    <w:rsid w:val="009A3B16"/>
    <w:rsid w:val="00A1503E"/>
    <w:rsid w:val="00B23A4A"/>
    <w:rsid w:val="00B66E4A"/>
    <w:rsid w:val="00B7726B"/>
    <w:rsid w:val="00BC75D2"/>
    <w:rsid w:val="00CC18B0"/>
    <w:rsid w:val="00DC652C"/>
    <w:rsid w:val="00EA7248"/>
    <w:rsid w:val="00F440C5"/>
    <w:rsid w:val="00F4612F"/>
    <w:rsid w:val="00F67708"/>
    <w:rsid w:val="00FF67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D142C"/>
  <w15:docId w15:val="{06F7624E-239D-4D36-99CA-6F76C5C6D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F381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3818"/>
    <w:rPr>
      <w:rFonts w:ascii="Segoe UI" w:hAnsi="Segoe UI" w:cs="Segoe UI"/>
      <w:sz w:val="18"/>
      <w:szCs w:val="18"/>
    </w:r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1503E"/>
    <w:pPr>
      <w:tabs>
        <w:tab w:val="center" w:pos="4680"/>
        <w:tab w:val="right" w:pos="9360"/>
      </w:tabs>
      <w:spacing w:line="240" w:lineRule="auto"/>
    </w:pPr>
  </w:style>
  <w:style w:type="character" w:customStyle="1" w:styleId="HeaderChar">
    <w:name w:val="Header Char"/>
    <w:basedOn w:val="DefaultParagraphFont"/>
    <w:link w:val="Header"/>
    <w:uiPriority w:val="99"/>
    <w:rsid w:val="00A1503E"/>
  </w:style>
  <w:style w:type="paragraph" w:styleId="Footer">
    <w:name w:val="footer"/>
    <w:basedOn w:val="Normal"/>
    <w:link w:val="FooterChar"/>
    <w:uiPriority w:val="99"/>
    <w:unhideWhenUsed/>
    <w:rsid w:val="00A1503E"/>
    <w:pPr>
      <w:tabs>
        <w:tab w:val="center" w:pos="4680"/>
        <w:tab w:val="right" w:pos="9360"/>
      </w:tabs>
      <w:spacing w:line="240" w:lineRule="auto"/>
    </w:pPr>
  </w:style>
  <w:style w:type="character" w:customStyle="1" w:styleId="FooterChar">
    <w:name w:val="Footer Char"/>
    <w:basedOn w:val="DefaultParagraphFont"/>
    <w:link w:val="Footer"/>
    <w:uiPriority w:val="99"/>
    <w:rsid w:val="00A1503E"/>
  </w:style>
  <w:style w:type="paragraph" w:styleId="ListParagraph">
    <w:name w:val="List Paragraph"/>
    <w:basedOn w:val="Normal"/>
    <w:uiPriority w:val="34"/>
    <w:qFormat/>
    <w:rsid w:val="00754D11"/>
    <w:pPr>
      <w:ind w:left="720"/>
      <w:contextualSpacing/>
    </w:pPr>
  </w:style>
  <w:style w:type="paragraph" w:styleId="Revision">
    <w:name w:val="Revision"/>
    <w:hidden/>
    <w:uiPriority w:val="99"/>
    <w:semiHidden/>
    <w:rsid w:val="00FF6724"/>
    <w:pPr>
      <w:spacing w:line="240" w:lineRule="auto"/>
    </w:pPr>
  </w:style>
  <w:style w:type="paragraph" w:styleId="CommentSubject">
    <w:name w:val="annotation subject"/>
    <w:basedOn w:val="CommentText"/>
    <w:next w:val="CommentText"/>
    <w:link w:val="CommentSubjectChar"/>
    <w:uiPriority w:val="99"/>
    <w:semiHidden/>
    <w:unhideWhenUsed/>
    <w:rsid w:val="0060421E"/>
    <w:rPr>
      <w:b/>
      <w:bCs/>
    </w:rPr>
  </w:style>
  <w:style w:type="character" w:customStyle="1" w:styleId="CommentSubjectChar">
    <w:name w:val="Comment Subject Char"/>
    <w:basedOn w:val="CommentTextChar"/>
    <w:link w:val="CommentSubject"/>
    <w:uiPriority w:val="99"/>
    <w:semiHidden/>
    <w:rsid w:val="0060421E"/>
    <w:rPr>
      <w:b/>
      <w:bCs/>
      <w:sz w:val="20"/>
      <w:szCs w:val="20"/>
    </w:rPr>
  </w:style>
  <w:style w:type="character" w:styleId="Hyperlink">
    <w:name w:val="Hyperlink"/>
    <w:basedOn w:val="DefaultParagraphFont"/>
    <w:uiPriority w:val="99"/>
    <w:unhideWhenUsed/>
    <w:rsid w:val="005454F3"/>
    <w:rPr>
      <w:color w:val="0000FF" w:themeColor="hyperlink"/>
      <w:u w:val="single"/>
    </w:rPr>
  </w:style>
  <w:style w:type="character" w:styleId="UnresolvedMention">
    <w:name w:val="Unresolved Mention"/>
    <w:basedOn w:val="DefaultParagraphFont"/>
    <w:uiPriority w:val="99"/>
    <w:semiHidden/>
    <w:unhideWhenUsed/>
    <w:rsid w:val="005454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esignature.ec.europa.eu/efda/tl-browse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vOqHPD4AQsCecK5gHfBVIcMlfA==">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4</Pages>
  <Words>531</Words>
  <Characters>3031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Dora Katsamori</dc:creator>
  <cp:lastModifiedBy>Fay Pitsilidou</cp:lastModifiedBy>
  <cp:revision>21</cp:revision>
  <dcterms:created xsi:type="dcterms:W3CDTF">2021-06-28T13:41:00Z</dcterms:created>
  <dcterms:modified xsi:type="dcterms:W3CDTF">2023-03-17T15:10:00Z</dcterms:modified>
</cp:coreProperties>
</file>